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245" w:rsidRDefault="0008357F" w:rsidP="0072062F">
      <w:pPr>
        <w:tabs>
          <w:tab w:val="left" w:pos="709"/>
        </w:tabs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</w:t>
      </w:r>
      <w:r w:rsidR="00C6050D">
        <w:rPr>
          <w:b/>
          <w:sz w:val="48"/>
          <w:szCs w:val="48"/>
        </w:rPr>
        <w:t>Zápis</w:t>
      </w:r>
    </w:p>
    <w:p w:rsidR="00D53245" w:rsidRDefault="00C6050D">
      <w:pPr>
        <w:pBdr>
          <w:bottom w:val="single" w:sz="6" w:space="1" w:color="000000"/>
        </w:pBd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ze schůze výboru  ZO ČSV v Novém Strašecí</w:t>
      </w:r>
    </w:p>
    <w:p w:rsidR="00D53245" w:rsidRDefault="00C6050D">
      <w:pPr>
        <w:ind w:left="1416" w:hanging="1416"/>
        <w:jc w:val="both"/>
      </w:pPr>
      <w:r>
        <w:rPr>
          <w:b/>
          <w:sz w:val="24"/>
          <w:szCs w:val="24"/>
        </w:rPr>
        <w:t>Místo a datum konání</w:t>
      </w:r>
      <w:r>
        <w:rPr>
          <w:sz w:val="24"/>
          <w:szCs w:val="24"/>
        </w:rPr>
        <w:t>:</w:t>
      </w:r>
      <w:r w:rsidR="00DF4342">
        <w:rPr>
          <w:sz w:val="24"/>
          <w:szCs w:val="24"/>
        </w:rPr>
        <w:t xml:space="preserve"> </w:t>
      </w:r>
      <w:r w:rsidR="005C111E">
        <w:rPr>
          <w:sz w:val="24"/>
          <w:szCs w:val="24"/>
        </w:rPr>
        <w:t>6. ledna 2026</w:t>
      </w:r>
      <w:r w:rsidR="00D85518">
        <w:rPr>
          <w:sz w:val="24"/>
          <w:szCs w:val="24"/>
        </w:rPr>
        <w:t xml:space="preserve"> </w:t>
      </w:r>
      <w:r>
        <w:rPr>
          <w:sz w:val="24"/>
          <w:szCs w:val="24"/>
        </w:rPr>
        <w:t>v klubovně ZO v Novém Strašecí.</w:t>
      </w:r>
    </w:p>
    <w:p w:rsidR="008B653D" w:rsidRDefault="00C6050D" w:rsidP="008B653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Přítomni</w:t>
      </w:r>
      <w:r>
        <w:rPr>
          <w:sz w:val="24"/>
          <w:szCs w:val="24"/>
        </w:rPr>
        <w:t>:  J. Hubka,</w:t>
      </w:r>
      <w:r w:rsidR="004D286F" w:rsidRPr="004D286F">
        <w:rPr>
          <w:sz w:val="24"/>
          <w:szCs w:val="24"/>
        </w:rPr>
        <w:t xml:space="preserve"> </w:t>
      </w:r>
      <w:r w:rsidR="00956549">
        <w:rPr>
          <w:sz w:val="24"/>
          <w:szCs w:val="24"/>
        </w:rPr>
        <w:t>T. Bačkovský</w:t>
      </w:r>
      <w:r w:rsidR="00BB1FE8">
        <w:rPr>
          <w:sz w:val="24"/>
          <w:szCs w:val="24"/>
        </w:rPr>
        <w:t>, M. Kubička</w:t>
      </w:r>
      <w:r w:rsidR="00FA2E5A">
        <w:rPr>
          <w:sz w:val="24"/>
          <w:szCs w:val="24"/>
        </w:rPr>
        <w:t>,</w:t>
      </w:r>
      <w:r w:rsidR="00FA2E5A" w:rsidRPr="00FA2E5A">
        <w:rPr>
          <w:sz w:val="24"/>
          <w:szCs w:val="24"/>
        </w:rPr>
        <w:t xml:space="preserve"> </w:t>
      </w:r>
      <w:r w:rsidR="00FA2E5A">
        <w:rPr>
          <w:sz w:val="24"/>
          <w:szCs w:val="24"/>
        </w:rPr>
        <w:t>P. Andrášek</w:t>
      </w:r>
      <w:r w:rsidR="005C111E">
        <w:rPr>
          <w:sz w:val="24"/>
          <w:szCs w:val="24"/>
        </w:rPr>
        <w:t>, R. Štýbrová</w:t>
      </w:r>
      <w:r w:rsidR="008B653D">
        <w:rPr>
          <w:sz w:val="24"/>
          <w:szCs w:val="24"/>
        </w:rPr>
        <w:t>.</w:t>
      </w:r>
    </w:p>
    <w:p w:rsidR="008B653D" w:rsidRDefault="00C6050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Omluveni</w:t>
      </w:r>
      <w:r w:rsidR="00AC47BE">
        <w:rPr>
          <w:sz w:val="24"/>
          <w:szCs w:val="24"/>
        </w:rPr>
        <w:t>:</w:t>
      </w:r>
      <w:r w:rsidR="00E21EBD">
        <w:rPr>
          <w:sz w:val="24"/>
          <w:szCs w:val="24"/>
        </w:rPr>
        <w:t xml:space="preserve"> </w:t>
      </w:r>
      <w:r w:rsidR="005C111E">
        <w:rPr>
          <w:sz w:val="24"/>
          <w:szCs w:val="24"/>
        </w:rPr>
        <w:t>0</w:t>
      </w:r>
      <w:r w:rsidR="002468EE">
        <w:rPr>
          <w:sz w:val="24"/>
          <w:szCs w:val="24"/>
        </w:rPr>
        <w:t>.</w:t>
      </w:r>
    </w:p>
    <w:p w:rsidR="00D53245" w:rsidRDefault="00C6050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Hosté:</w:t>
      </w:r>
      <w:r>
        <w:rPr>
          <w:sz w:val="24"/>
          <w:szCs w:val="24"/>
        </w:rPr>
        <w:t xml:space="preserve"> </w:t>
      </w:r>
      <w:r w:rsidR="00F82B6F">
        <w:rPr>
          <w:sz w:val="24"/>
          <w:szCs w:val="24"/>
        </w:rPr>
        <w:t xml:space="preserve"> </w:t>
      </w:r>
      <w:r w:rsidR="00C9497C">
        <w:rPr>
          <w:sz w:val="24"/>
          <w:szCs w:val="24"/>
        </w:rPr>
        <w:t>0</w:t>
      </w:r>
    </w:p>
    <w:p w:rsidR="00D97484" w:rsidRDefault="00C6050D" w:rsidP="00E062C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Program:</w:t>
      </w:r>
      <w:r w:rsidR="00E062C2">
        <w:rPr>
          <w:b/>
          <w:sz w:val="24"/>
          <w:szCs w:val="24"/>
        </w:rPr>
        <w:t xml:space="preserve">    </w:t>
      </w:r>
    </w:p>
    <w:p w:rsidR="005C111E" w:rsidRDefault="005C111E" w:rsidP="005C111E">
      <w:pPr>
        <w:pStyle w:val="Odstavecseseznamem"/>
        <w:numPr>
          <w:ilvl w:val="0"/>
          <w:numId w:val="1"/>
        </w:numPr>
        <w:ind w:left="1070"/>
        <w:rPr>
          <w:sz w:val="24"/>
          <w:szCs w:val="24"/>
        </w:rPr>
      </w:pPr>
      <w:r w:rsidRPr="007C493D">
        <w:rPr>
          <w:sz w:val="24"/>
          <w:szCs w:val="24"/>
        </w:rPr>
        <w:t>Kontrola</w:t>
      </w:r>
      <w:r>
        <w:rPr>
          <w:sz w:val="24"/>
          <w:szCs w:val="24"/>
        </w:rPr>
        <w:t xml:space="preserve"> zápisu z minulé schůze </w:t>
      </w:r>
      <w:proofErr w:type="gramStart"/>
      <w:r>
        <w:rPr>
          <w:sz w:val="24"/>
          <w:szCs w:val="24"/>
        </w:rPr>
        <w:t>výboru  – předseda</w:t>
      </w:r>
      <w:proofErr w:type="gramEnd"/>
    </w:p>
    <w:p w:rsidR="005C111E" w:rsidRDefault="005C111E" w:rsidP="005C111E">
      <w:pPr>
        <w:pStyle w:val="Odstavecseseznamem"/>
        <w:numPr>
          <w:ilvl w:val="0"/>
          <w:numId w:val="1"/>
        </w:numPr>
        <w:ind w:left="1070"/>
        <w:jc w:val="both"/>
        <w:rPr>
          <w:b/>
          <w:sz w:val="28"/>
          <w:szCs w:val="28"/>
        </w:rPr>
      </w:pPr>
      <w:r>
        <w:rPr>
          <w:sz w:val="24"/>
          <w:szCs w:val="24"/>
        </w:rPr>
        <w:t xml:space="preserve">Informace o zdravotním stavu </w:t>
      </w:r>
      <w:proofErr w:type="gramStart"/>
      <w:r>
        <w:rPr>
          <w:sz w:val="24"/>
          <w:szCs w:val="24"/>
        </w:rPr>
        <w:t>včelstev  – zdravotník</w:t>
      </w:r>
      <w:proofErr w:type="gramEnd"/>
    </w:p>
    <w:p w:rsidR="005C111E" w:rsidRPr="002733DE" w:rsidRDefault="005C111E" w:rsidP="005C111E">
      <w:pPr>
        <w:pStyle w:val="Odstavecseseznamem"/>
        <w:numPr>
          <w:ilvl w:val="0"/>
          <w:numId w:val="1"/>
        </w:numPr>
        <w:ind w:left="1070"/>
        <w:jc w:val="both"/>
        <w:rPr>
          <w:sz w:val="24"/>
          <w:szCs w:val="24"/>
        </w:rPr>
      </w:pPr>
      <w:r>
        <w:rPr>
          <w:b/>
          <w:sz w:val="28"/>
          <w:szCs w:val="28"/>
        </w:rPr>
        <w:t>Organizace</w:t>
      </w:r>
      <w:r w:rsidRPr="00C1466E">
        <w:rPr>
          <w:b/>
          <w:sz w:val="28"/>
          <w:szCs w:val="28"/>
        </w:rPr>
        <w:t xml:space="preserve"> VČS za rok 2025 – </w:t>
      </w:r>
      <w:r>
        <w:rPr>
          <w:b/>
          <w:sz w:val="28"/>
          <w:szCs w:val="28"/>
        </w:rPr>
        <w:t xml:space="preserve">konkrétní </w:t>
      </w:r>
      <w:r w:rsidRPr="002733DE">
        <w:rPr>
          <w:b/>
          <w:sz w:val="28"/>
          <w:szCs w:val="28"/>
          <w:u w:val="single"/>
        </w:rPr>
        <w:t>úkoly</w:t>
      </w:r>
      <w:r>
        <w:rPr>
          <w:b/>
          <w:sz w:val="28"/>
          <w:szCs w:val="28"/>
        </w:rPr>
        <w:t xml:space="preserve"> pro členy výboru</w:t>
      </w:r>
      <w:r w:rsidRPr="00C1466E">
        <w:rPr>
          <w:b/>
          <w:sz w:val="28"/>
          <w:szCs w:val="28"/>
        </w:rPr>
        <w:t xml:space="preserve"> atd. </w:t>
      </w:r>
      <w:r>
        <w:rPr>
          <w:b/>
          <w:sz w:val="28"/>
          <w:szCs w:val="28"/>
        </w:rPr>
        <w:t>- předseda</w:t>
      </w:r>
    </w:p>
    <w:p w:rsidR="005C111E" w:rsidRDefault="005C111E" w:rsidP="005C111E">
      <w:pPr>
        <w:pStyle w:val="Odstavecseseznamem"/>
        <w:numPr>
          <w:ilvl w:val="0"/>
          <w:numId w:val="1"/>
        </w:numPr>
        <w:ind w:left="1070"/>
        <w:jc w:val="both"/>
        <w:rPr>
          <w:sz w:val="24"/>
          <w:szCs w:val="24"/>
        </w:rPr>
      </w:pPr>
      <w:r>
        <w:rPr>
          <w:sz w:val="28"/>
          <w:szCs w:val="28"/>
        </w:rPr>
        <w:t>Rozprava s př. Černým nad tvorbou almanachu k výročí založení spolku – všichni členové výboru</w:t>
      </w:r>
    </w:p>
    <w:p w:rsidR="005C111E" w:rsidRDefault="005C111E" w:rsidP="005C111E">
      <w:pPr>
        <w:pStyle w:val="Odstavecseseznamem"/>
        <w:numPr>
          <w:ilvl w:val="0"/>
          <w:numId w:val="1"/>
        </w:numPr>
        <w:ind w:left="1070"/>
        <w:jc w:val="both"/>
        <w:rPr>
          <w:sz w:val="24"/>
          <w:szCs w:val="24"/>
        </w:rPr>
      </w:pPr>
      <w:r w:rsidRPr="00C20F73">
        <w:rPr>
          <w:sz w:val="24"/>
          <w:szCs w:val="24"/>
        </w:rPr>
        <w:t>Organizační záležitosti a diskuze ke včelařské problematice:</w:t>
      </w:r>
    </w:p>
    <w:p w:rsidR="005C111E" w:rsidRDefault="005C111E" w:rsidP="005C111E">
      <w:pPr>
        <w:pStyle w:val="Odstavecseseznamem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přehled čerpání rozpočtu za rok 2025 – výklad </w:t>
      </w:r>
    </w:p>
    <w:p w:rsidR="005C111E" w:rsidRDefault="005C111E" w:rsidP="005C111E">
      <w:pPr>
        <w:pStyle w:val="Odstavecseseznamem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výsledek výběru členských příspěvků ČSV</w:t>
      </w:r>
    </w:p>
    <w:p w:rsidR="005C111E" w:rsidRDefault="005C111E" w:rsidP="005C111E">
      <w:pPr>
        <w:pStyle w:val="Odstavecseseznamem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organizace inventarizací za rok 2025</w:t>
      </w:r>
    </w:p>
    <w:p w:rsidR="005C111E" w:rsidRDefault="005C111E" w:rsidP="005C111E">
      <w:pPr>
        <w:pStyle w:val="Odstavecseseznamem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organizace přezkoumání účetní uzávěrky za rok 2025 kontrolní komisí</w:t>
      </w:r>
    </w:p>
    <w:p w:rsidR="005C111E" w:rsidRDefault="005C111E" w:rsidP="005C111E">
      <w:pPr>
        <w:pStyle w:val="Odstavecseseznamem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jubilea v roce 2026 a jejich zajištění</w:t>
      </w:r>
    </w:p>
    <w:p w:rsidR="005C111E" w:rsidRDefault="005C111E" w:rsidP="005C111E">
      <w:pPr>
        <w:pStyle w:val="Odstavecseseznamem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pokračování diskuze o zajištění oslav výročí založení spolku (návaznost na minulé závěry schůze výboru)</w:t>
      </w:r>
    </w:p>
    <w:p w:rsidR="005C111E" w:rsidRDefault="005C111E" w:rsidP="005C111E">
      <w:pPr>
        <w:pStyle w:val="Odstavecseseznamem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diskuze</w:t>
      </w:r>
    </w:p>
    <w:p w:rsidR="00FA2E5A" w:rsidRDefault="00FA2E5A" w:rsidP="00FA2E5A">
      <w:pPr>
        <w:pStyle w:val="Odstavecseseznamem"/>
        <w:ind w:left="1288"/>
        <w:jc w:val="both"/>
        <w:rPr>
          <w:sz w:val="24"/>
          <w:szCs w:val="24"/>
        </w:rPr>
      </w:pPr>
    </w:p>
    <w:p w:rsidR="00FA2E5A" w:rsidRDefault="00FA2E5A" w:rsidP="00E062C2">
      <w:pPr>
        <w:jc w:val="both"/>
        <w:rPr>
          <w:b/>
          <w:sz w:val="24"/>
          <w:szCs w:val="24"/>
        </w:rPr>
      </w:pPr>
    </w:p>
    <w:p w:rsidR="00D53245" w:rsidRPr="00816050" w:rsidRDefault="00816050" w:rsidP="00816050">
      <w:pPr>
        <w:rPr>
          <w:b/>
          <w:sz w:val="28"/>
          <w:szCs w:val="28"/>
          <w:u w:val="single"/>
        </w:rPr>
      </w:pPr>
      <w:r w:rsidRPr="00816050">
        <w:rPr>
          <w:b/>
          <w:sz w:val="28"/>
          <w:szCs w:val="28"/>
          <w:u w:val="single"/>
        </w:rPr>
        <w:t>Zá</w:t>
      </w:r>
      <w:r w:rsidR="00096E77" w:rsidRPr="00816050">
        <w:rPr>
          <w:b/>
          <w:sz w:val="28"/>
          <w:szCs w:val="28"/>
          <w:u w:val="single"/>
        </w:rPr>
        <w:t>pis z</w:t>
      </w:r>
      <w:r w:rsidR="00C6050D" w:rsidRPr="00816050">
        <w:rPr>
          <w:b/>
          <w:sz w:val="28"/>
          <w:szCs w:val="28"/>
          <w:u w:val="single"/>
        </w:rPr>
        <w:t>  jednání schůze výboru dne</w:t>
      </w:r>
      <w:r w:rsidR="00D64303">
        <w:rPr>
          <w:b/>
          <w:sz w:val="28"/>
          <w:szCs w:val="28"/>
          <w:u w:val="single"/>
        </w:rPr>
        <w:t xml:space="preserve"> </w:t>
      </w:r>
      <w:proofErr w:type="gramStart"/>
      <w:r w:rsidR="005C111E">
        <w:rPr>
          <w:b/>
          <w:sz w:val="28"/>
          <w:szCs w:val="28"/>
          <w:u w:val="single"/>
        </w:rPr>
        <w:t>6.1.2026</w:t>
      </w:r>
      <w:proofErr w:type="gramEnd"/>
      <w:r w:rsidR="00C6050D" w:rsidRPr="00816050">
        <w:rPr>
          <w:b/>
          <w:sz w:val="28"/>
          <w:szCs w:val="28"/>
          <w:u w:val="single"/>
        </w:rPr>
        <w:t>.</w:t>
      </w:r>
    </w:p>
    <w:p w:rsidR="00A41A35" w:rsidRDefault="00A41A35" w:rsidP="00A41A35">
      <w:pPr>
        <w:pStyle w:val="Odstavecseseznamem"/>
        <w:jc w:val="both"/>
        <w:rPr>
          <w:b/>
          <w:sz w:val="24"/>
          <w:szCs w:val="24"/>
        </w:rPr>
      </w:pPr>
    </w:p>
    <w:p w:rsidR="00E040E4" w:rsidRPr="00BF2D54" w:rsidRDefault="00EB3BA7" w:rsidP="003B0BC9">
      <w:pPr>
        <w:pStyle w:val="Odstavecseseznamem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BF2D54">
        <w:rPr>
          <w:b/>
          <w:sz w:val="24"/>
          <w:szCs w:val="24"/>
        </w:rPr>
        <w:t>Kontr</w:t>
      </w:r>
      <w:r w:rsidR="00E040E4" w:rsidRPr="00BF2D54">
        <w:rPr>
          <w:b/>
          <w:sz w:val="24"/>
          <w:szCs w:val="24"/>
        </w:rPr>
        <w:t>ola zápisu z minulé schůze výboru – předseda</w:t>
      </w:r>
    </w:p>
    <w:p w:rsidR="00E040E4" w:rsidRDefault="00E040E4" w:rsidP="00E040E4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Předseda rozdal zápisy z minulé schůze výboru. Mimo to dostali všichni členové výboru zápis z minulé schůze v elektronické podobě. K zápisu neměl nikdo připomínky, zápis výbor schválil.</w:t>
      </w:r>
    </w:p>
    <w:p w:rsidR="00E87DCB" w:rsidRDefault="00E87DCB" w:rsidP="00E040E4">
      <w:pPr>
        <w:pStyle w:val="Odstavecseseznamem"/>
        <w:jc w:val="both"/>
        <w:rPr>
          <w:sz w:val="24"/>
          <w:szCs w:val="24"/>
        </w:rPr>
      </w:pPr>
    </w:p>
    <w:p w:rsidR="00840C2A" w:rsidRDefault="00840C2A" w:rsidP="00840C2A">
      <w:pPr>
        <w:pStyle w:val="Odstavecseseznamem"/>
        <w:ind w:left="786"/>
        <w:jc w:val="both"/>
        <w:rPr>
          <w:sz w:val="24"/>
          <w:szCs w:val="24"/>
        </w:rPr>
      </w:pPr>
    </w:p>
    <w:p w:rsidR="00FA2E5A" w:rsidRDefault="00FA2E5A" w:rsidP="00840C2A">
      <w:pPr>
        <w:pStyle w:val="Odstavecseseznamem"/>
        <w:ind w:left="786"/>
        <w:jc w:val="both"/>
        <w:rPr>
          <w:sz w:val="24"/>
          <w:szCs w:val="24"/>
        </w:rPr>
      </w:pPr>
    </w:p>
    <w:p w:rsidR="00933983" w:rsidRDefault="00933983" w:rsidP="00933983">
      <w:pPr>
        <w:pStyle w:val="Odstavecseseznamem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933983">
        <w:rPr>
          <w:b/>
          <w:sz w:val="24"/>
          <w:szCs w:val="24"/>
        </w:rPr>
        <w:t xml:space="preserve">Informace o zdravotním stavu včelstev </w:t>
      </w:r>
      <w:r w:rsidR="00D64303">
        <w:rPr>
          <w:b/>
          <w:sz w:val="24"/>
          <w:szCs w:val="24"/>
        </w:rPr>
        <w:t>–</w:t>
      </w:r>
      <w:r w:rsidRPr="00933983">
        <w:rPr>
          <w:b/>
          <w:sz w:val="24"/>
          <w:szCs w:val="24"/>
        </w:rPr>
        <w:t xml:space="preserve"> zdravotník</w:t>
      </w:r>
    </w:p>
    <w:p w:rsidR="00D64303" w:rsidRPr="00933983" w:rsidRDefault="00D64303" w:rsidP="00D64303">
      <w:pPr>
        <w:pStyle w:val="Odstavecseseznamem"/>
        <w:ind w:left="786"/>
        <w:jc w:val="both"/>
        <w:rPr>
          <w:b/>
          <w:sz w:val="24"/>
          <w:szCs w:val="24"/>
        </w:rPr>
      </w:pPr>
    </w:p>
    <w:p w:rsidR="00B81F7C" w:rsidRDefault="00FA2E5A" w:rsidP="00D64303">
      <w:pPr>
        <w:pStyle w:val="Odstavecseseznamem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B81F7C" w:rsidRPr="00FA2E5A">
        <w:rPr>
          <w:b/>
          <w:sz w:val="28"/>
          <w:szCs w:val="28"/>
        </w:rPr>
        <w:t> roce 2026 musí včelař do konce května nahlásit, že nebude léčit chemickými léčivy</w:t>
      </w:r>
      <w:r w:rsidR="00B81F7C" w:rsidRPr="00FA2E5A">
        <w:rPr>
          <w:sz w:val="24"/>
          <w:szCs w:val="24"/>
        </w:rPr>
        <w:t xml:space="preserve"> (důvodem je objednávka tohoto léčiva)</w:t>
      </w:r>
      <w:r>
        <w:rPr>
          <w:sz w:val="24"/>
          <w:szCs w:val="24"/>
        </w:rPr>
        <w:t>. Informaci musí předat e-mailem svému důvěrníkovi, nebo přímo zdravotníkovi</w:t>
      </w:r>
    </w:p>
    <w:p w:rsidR="00FA2E5A" w:rsidRPr="00295E4F" w:rsidRDefault="00FA2E5A" w:rsidP="00D64303">
      <w:pPr>
        <w:pStyle w:val="Odstavecseseznamem"/>
        <w:numPr>
          <w:ilvl w:val="0"/>
          <w:numId w:val="26"/>
        </w:num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mezi včelaři v ČR se rozšiřuje léčení organickými kyselinami</w:t>
      </w:r>
      <w:r w:rsidR="00225796">
        <w:rPr>
          <w:sz w:val="24"/>
          <w:szCs w:val="24"/>
        </w:rPr>
        <w:t>, výbor se bude podrobně touto tematikou zabývat na VČS v únoru 2026</w:t>
      </w:r>
      <w:r w:rsidR="005C111E">
        <w:rPr>
          <w:sz w:val="24"/>
          <w:szCs w:val="24"/>
        </w:rPr>
        <w:t xml:space="preserve">. </w:t>
      </w:r>
      <w:r w:rsidR="005C111E" w:rsidRPr="00295E4F">
        <w:rPr>
          <w:color w:val="FF0000"/>
          <w:sz w:val="24"/>
          <w:szCs w:val="24"/>
        </w:rPr>
        <w:t>Tuto informaci dostanou všichni včelař e-</w:t>
      </w:r>
      <w:proofErr w:type="spellStart"/>
      <w:r w:rsidR="005C111E" w:rsidRPr="00295E4F">
        <w:rPr>
          <w:color w:val="FF0000"/>
          <w:sz w:val="24"/>
          <w:szCs w:val="24"/>
        </w:rPr>
        <w:t>amilem</w:t>
      </w:r>
      <w:proofErr w:type="spellEnd"/>
    </w:p>
    <w:p w:rsidR="000701EF" w:rsidRDefault="000701EF" w:rsidP="00D64303">
      <w:pPr>
        <w:pStyle w:val="Odstavecseseznamem"/>
        <w:numPr>
          <w:ilvl w:val="0"/>
          <w:numId w:val="26"/>
        </w:numPr>
        <w:jc w:val="both"/>
        <w:rPr>
          <w:b/>
          <w:sz w:val="28"/>
          <w:szCs w:val="28"/>
        </w:rPr>
      </w:pPr>
      <w:r w:rsidRPr="000701EF">
        <w:rPr>
          <w:b/>
          <w:sz w:val="28"/>
          <w:szCs w:val="28"/>
        </w:rPr>
        <w:t xml:space="preserve">legislativa ale stále nařizuje lednový sběr měli a </w:t>
      </w:r>
      <w:r>
        <w:rPr>
          <w:b/>
          <w:sz w:val="28"/>
          <w:szCs w:val="28"/>
        </w:rPr>
        <w:t xml:space="preserve">její </w:t>
      </w:r>
      <w:proofErr w:type="gramStart"/>
      <w:r w:rsidRPr="000701EF">
        <w:rPr>
          <w:b/>
          <w:sz w:val="28"/>
          <w:szCs w:val="28"/>
        </w:rPr>
        <w:t>odevzdání  k analýze</w:t>
      </w:r>
      <w:proofErr w:type="gramEnd"/>
      <w:r w:rsidRPr="000701EF">
        <w:rPr>
          <w:b/>
          <w:sz w:val="28"/>
          <w:szCs w:val="28"/>
        </w:rPr>
        <w:t>, v případě negativního výsledku je včelař povinen udělat přeléčení</w:t>
      </w:r>
      <w:r>
        <w:rPr>
          <w:b/>
          <w:sz w:val="28"/>
          <w:szCs w:val="28"/>
        </w:rPr>
        <w:t xml:space="preserve"> včelstev</w:t>
      </w:r>
    </w:p>
    <w:p w:rsidR="000701EF" w:rsidRPr="005C111E" w:rsidRDefault="000701EF" w:rsidP="00D64303">
      <w:pPr>
        <w:pStyle w:val="Odstavecseseznamem"/>
        <w:numPr>
          <w:ilvl w:val="0"/>
          <w:numId w:val="26"/>
        </w:numPr>
        <w:jc w:val="both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za rok 2025 platí tyto termíny: včelaři odevzdají vzorky měli , řádně zabalené, do </w:t>
      </w:r>
      <w:proofErr w:type="gramStart"/>
      <w:r>
        <w:rPr>
          <w:b/>
          <w:sz w:val="28"/>
          <w:szCs w:val="28"/>
        </w:rPr>
        <w:t>18.1.2026</w:t>
      </w:r>
      <w:proofErr w:type="gramEnd"/>
      <w:r>
        <w:rPr>
          <w:b/>
          <w:sz w:val="28"/>
          <w:szCs w:val="28"/>
        </w:rPr>
        <w:t xml:space="preserve"> (neděle) svému důvěrníkovi, nebo přímo zdravotníkovi</w:t>
      </w:r>
      <w:r w:rsidR="005C111E">
        <w:rPr>
          <w:b/>
          <w:sz w:val="28"/>
          <w:szCs w:val="28"/>
        </w:rPr>
        <w:t xml:space="preserve"> – </w:t>
      </w:r>
      <w:r w:rsidR="005C111E" w:rsidRPr="005C111E">
        <w:rPr>
          <w:b/>
          <w:color w:val="FF0000"/>
          <w:sz w:val="28"/>
          <w:szCs w:val="28"/>
        </w:rPr>
        <w:t>opět tuto informaci dostanou všichni včelaři e-mailem</w:t>
      </w:r>
    </w:p>
    <w:p w:rsidR="00B81F7C" w:rsidRPr="005C111E" w:rsidRDefault="00225796" w:rsidP="00D64303">
      <w:pPr>
        <w:pStyle w:val="Odstavecseseznamem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všechny změny legislativy týkající se léčení včelstev jsou uvedeny na </w:t>
      </w:r>
      <w:hyperlink r:id="rId9" w:history="1">
        <w:r w:rsidR="00986E05" w:rsidRPr="00BE3D12">
          <w:rPr>
            <w:rStyle w:val="Hypertextovodkaz"/>
            <w:sz w:val="24"/>
            <w:szCs w:val="24"/>
          </w:rPr>
          <w:t>www.vcelarstvi.cz</w:t>
        </w:r>
      </w:hyperlink>
      <w:r w:rsidR="005C111E">
        <w:rPr>
          <w:rStyle w:val="Hypertextovodkaz"/>
          <w:sz w:val="24"/>
          <w:szCs w:val="24"/>
        </w:rPr>
        <w:t xml:space="preserve">. </w:t>
      </w:r>
      <w:r w:rsidR="005C111E">
        <w:rPr>
          <w:rStyle w:val="Hypertextovodkaz"/>
          <w:color w:val="auto"/>
          <w:sz w:val="24"/>
          <w:szCs w:val="24"/>
          <w:u w:val="none"/>
        </w:rPr>
        <w:t xml:space="preserve">  Zdravotník </w:t>
      </w:r>
      <w:r w:rsidR="005C111E" w:rsidRPr="005C111E">
        <w:rPr>
          <w:rStyle w:val="Hypertextovodkaz"/>
          <w:color w:val="auto"/>
          <w:sz w:val="24"/>
          <w:szCs w:val="24"/>
          <w:u w:val="none"/>
        </w:rPr>
        <w:t xml:space="preserve"> ještě prověří</w:t>
      </w:r>
      <w:r w:rsidR="005C111E">
        <w:rPr>
          <w:rStyle w:val="Hypertextovodkaz"/>
          <w:color w:val="auto"/>
          <w:sz w:val="24"/>
          <w:szCs w:val="24"/>
          <w:u w:val="none"/>
        </w:rPr>
        <w:t xml:space="preserve"> v jakém stavu a termínu se odevzdávají vzorky na mor včelího plodu, na hnilobu včelího plodu a na </w:t>
      </w:r>
      <w:proofErr w:type="gramStart"/>
      <w:r w:rsidR="005C111E">
        <w:rPr>
          <w:rStyle w:val="Hypertextovodkaz"/>
          <w:color w:val="auto"/>
          <w:sz w:val="24"/>
          <w:szCs w:val="24"/>
          <w:u w:val="none"/>
        </w:rPr>
        <w:t>varou</w:t>
      </w:r>
      <w:proofErr w:type="gramEnd"/>
      <w:r w:rsidR="005C111E">
        <w:rPr>
          <w:rStyle w:val="Hypertextovodkaz"/>
          <w:color w:val="auto"/>
          <w:sz w:val="24"/>
          <w:szCs w:val="24"/>
          <w:u w:val="none"/>
        </w:rPr>
        <w:t>. Informaci všem včelařům podá e-mailem</w:t>
      </w:r>
    </w:p>
    <w:p w:rsidR="00986E05" w:rsidRPr="00B81F7C" w:rsidRDefault="00986E05" w:rsidP="00D64303">
      <w:pPr>
        <w:pStyle w:val="Odstavecseseznamem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výbor spolku připravuje některé akce pro včelaře, kterými by zajistil dokonalou informovanost včelařů o provádění léčení během celého roku organickými kyselinami. Vše bude prezentováno na VČS za rok 2025. která bude </w:t>
      </w:r>
      <w:proofErr w:type="gramStart"/>
      <w:r>
        <w:rPr>
          <w:sz w:val="24"/>
          <w:szCs w:val="24"/>
        </w:rPr>
        <w:t>21.2.2026</w:t>
      </w:r>
      <w:proofErr w:type="gramEnd"/>
      <w:r>
        <w:rPr>
          <w:sz w:val="24"/>
          <w:szCs w:val="24"/>
        </w:rPr>
        <w:t xml:space="preserve"> </w:t>
      </w:r>
      <w:r w:rsidR="005C111E">
        <w:rPr>
          <w:sz w:val="24"/>
          <w:szCs w:val="24"/>
        </w:rPr>
        <w:t>(informace je v příze tohoto zápisu o organizačním zajištění VČS 2025</w:t>
      </w:r>
      <w:r w:rsidR="004B70DF">
        <w:rPr>
          <w:sz w:val="24"/>
          <w:szCs w:val="24"/>
        </w:rPr>
        <w:t>).</w:t>
      </w:r>
    </w:p>
    <w:p w:rsidR="00B81F7C" w:rsidRPr="00B81F7C" w:rsidRDefault="00B81F7C" w:rsidP="00B81F7C">
      <w:pPr>
        <w:pStyle w:val="Odstavecseseznamem"/>
        <w:ind w:left="1428"/>
        <w:jc w:val="both"/>
        <w:rPr>
          <w:color w:val="FF0000"/>
          <w:sz w:val="24"/>
          <w:szCs w:val="24"/>
        </w:rPr>
      </w:pPr>
    </w:p>
    <w:p w:rsidR="003B319E" w:rsidRPr="003B319E" w:rsidRDefault="003B319E" w:rsidP="003B319E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b/>
          <w:sz w:val="28"/>
          <w:szCs w:val="28"/>
        </w:rPr>
        <w:t>Organizace</w:t>
      </w:r>
      <w:r w:rsidRPr="00C1466E">
        <w:rPr>
          <w:b/>
          <w:sz w:val="28"/>
          <w:szCs w:val="28"/>
        </w:rPr>
        <w:t xml:space="preserve"> VČS za rok 2025 – </w:t>
      </w:r>
      <w:r>
        <w:rPr>
          <w:b/>
          <w:sz w:val="28"/>
          <w:szCs w:val="28"/>
        </w:rPr>
        <w:t xml:space="preserve">konkrétní </w:t>
      </w:r>
      <w:r w:rsidRPr="003B319E">
        <w:rPr>
          <w:b/>
          <w:sz w:val="28"/>
          <w:szCs w:val="28"/>
        </w:rPr>
        <w:t xml:space="preserve">úkoly </w:t>
      </w:r>
      <w:r>
        <w:rPr>
          <w:b/>
          <w:sz w:val="28"/>
          <w:szCs w:val="28"/>
        </w:rPr>
        <w:t>pro členy výboru</w:t>
      </w:r>
      <w:r w:rsidRPr="00C1466E">
        <w:rPr>
          <w:b/>
          <w:sz w:val="28"/>
          <w:szCs w:val="28"/>
        </w:rPr>
        <w:t xml:space="preserve"> atd. </w:t>
      </w:r>
      <w:r>
        <w:rPr>
          <w:b/>
          <w:sz w:val="28"/>
          <w:szCs w:val="28"/>
        </w:rPr>
        <w:t>– předseda</w:t>
      </w:r>
    </w:p>
    <w:p w:rsidR="003B319E" w:rsidRDefault="003B319E" w:rsidP="003B319E">
      <w:pPr>
        <w:pStyle w:val="Odstavecseseznamem"/>
        <w:ind w:left="14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B319E" w:rsidRDefault="003B319E" w:rsidP="003B319E">
      <w:pPr>
        <w:pStyle w:val="Odstavecseseznamem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VČS bude dne </w:t>
      </w:r>
      <w:proofErr w:type="gramStart"/>
      <w:r>
        <w:rPr>
          <w:sz w:val="24"/>
          <w:szCs w:val="24"/>
        </w:rPr>
        <w:t>21.2.2026</w:t>
      </w:r>
      <w:proofErr w:type="gramEnd"/>
      <w:r>
        <w:rPr>
          <w:sz w:val="24"/>
          <w:szCs w:val="24"/>
        </w:rPr>
        <w:t xml:space="preserve"> v 9.30 hodin v restauraci Na Růžku v Pecínově</w:t>
      </w:r>
    </w:p>
    <w:p w:rsidR="003B319E" w:rsidRDefault="003B319E" w:rsidP="003B319E">
      <w:pPr>
        <w:pStyle w:val="Odstavecseseznamem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vše podstatné o zajištění a průběhu schůze je obsaženo v organizačním opatření, které je přílohou tohoto zápisu</w:t>
      </w:r>
    </w:p>
    <w:p w:rsidR="003B319E" w:rsidRDefault="003B319E" w:rsidP="003B319E">
      <w:pPr>
        <w:pStyle w:val="Odstavecseseznamem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kontrola plnění úkolů, týkající se VČS proběhne na schůzi dne </w:t>
      </w:r>
      <w:proofErr w:type="gramStart"/>
      <w:r>
        <w:rPr>
          <w:sz w:val="24"/>
          <w:szCs w:val="24"/>
        </w:rPr>
        <w:t>3.2.2026</w:t>
      </w:r>
      <w:proofErr w:type="gramEnd"/>
    </w:p>
    <w:p w:rsidR="004B70DF" w:rsidRPr="003B319E" w:rsidRDefault="004B70DF" w:rsidP="003B319E">
      <w:pPr>
        <w:pStyle w:val="Odstavecseseznamem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bude velice </w:t>
      </w:r>
      <w:proofErr w:type="gramStart"/>
      <w:r>
        <w:rPr>
          <w:sz w:val="24"/>
          <w:szCs w:val="24"/>
        </w:rPr>
        <w:t>účelné aby</w:t>
      </w:r>
      <w:proofErr w:type="gramEnd"/>
      <w:r>
        <w:rPr>
          <w:sz w:val="24"/>
          <w:szCs w:val="24"/>
        </w:rPr>
        <w:t xml:space="preserve"> se VČS zúčastnilo co nejvíce včelařů</w:t>
      </w:r>
    </w:p>
    <w:p w:rsidR="00FC4A8C" w:rsidRDefault="00FC4A8C" w:rsidP="003B319E">
      <w:pPr>
        <w:pStyle w:val="Odstavecseseznamem"/>
        <w:ind w:left="786"/>
        <w:jc w:val="both"/>
        <w:rPr>
          <w:b/>
          <w:sz w:val="24"/>
          <w:szCs w:val="24"/>
        </w:rPr>
      </w:pPr>
    </w:p>
    <w:p w:rsidR="003B319E" w:rsidRDefault="003B319E" w:rsidP="003B319E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8"/>
          <w:szCs w:val="28"/>
        </w:rPr>
        <w:t>Rozprava s př. Černým nad tvorbou almanachu k výročí založení spolku – všichni členové výboru</w:t>
      </w:r>
    </w:p>
    <w:p w:rsidR="00986E05" w:rsidRDefault="00986E05" w:rsidP="003B319E">
      <w:pPr>
        <w:pStyle w:val="Odstavecseseznamem"/>
        <w:ind w:left="786"/>
        <w:jc w:val="both"/>
        <w:rPr>
          <w:sz w:val="24"/>
          <w:szCs w:val="24"/>
        </w:rPr>
      </w:pPr>
    </w:p>
    <w:p w:rsidR="003B319E" w:rsidRDefault="003B319E" w:rsidP="003B319E">
      <w:pPr>
        <w:pStyle w:val="Odstavecseseznamem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spolek v N. Strašecí slaví v roce 2026 výročí 120 let založení spolku</w:t>
      </w:r>
    </w:p>
    <w:p w:rsidR="003B319E" w:rsidRDefault="003B319E" w:rsidP="003B319E">
      <w:pPr>
        <w:pStyle w:val="Odstavecseseznamem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součástí těchto oslav bude vydání almanachu k tomuto výročí</w:t>
      </w:r>
    </w:p>
    <w:p w:rsidR="003B319E" w:rsidRDefault="003B319E" w:rsidP="003B319E">
      <w:pPr>
        <w:pStyle w:val="Odstavecseseznamem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tvorbu almanachu provede </w:t>
      </w:r>
      <w:r w:rsidR="004B70DF">
        <w:rPr>
          <w:sz w:val="24"/>
          <w:szCs w:val="24"/>
        </w:rPr>
        <w:t xml:space="preserve">a povede </w:t>
      </w:r>
      <w:r>
        <w:rPr>
          <w:sz w:val="24"/>
          <w:szCs w:val="24"/>
        </w:rPr>
        <w:t>opět př. Černý</w:t>
      </w:r>
    </w:p>
    <w:p w:rsidR="003B319E" w:rsidRDefault="003B319E" w:rsidP="003B319E">
      <w:pPr>
        <w:pStyle w:val="Odstavecseseznamem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almanach k 110. výročí byl hodnocen velice kladně, takže nový almanach bude mít podobnou podobu</w:t>
      </w:r>
    </w:p>
    <w:p w:rsidR="003B319E" w:rsidRDefault="000C065D" w:rsidP="003B319E">
      <w:pPr>
        <w:pStyle w:val="Odstavecseseznamem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zkrátí se historie spolku od začátku založení a </w:t>
      </w:r>
      <w:r w:rsidR="003B319E">
        <w:rPr>
          <w:sz w:val="24"/>
          <w:szCs w:val="24"/>
        </w:rPr>
        <w:t xml:space="preserve">bude popisovat </w:t>
      </w:r>
      <w:r>
        <w:rPr>
          <w:sz w:val="24"/>
          <w:szCs w:val="24"/>
        </w:rPr>
        <w:t>především</w:t>
      </w:r>
      <w:r w:rsidR="003B319E">
        <w:rPr>
          <w:sz w:val="24"/>
          <w:szCs w:val="24"/>
        </w:rPr>
        <w:t xml:space="preserve"> posledních 10 let své existence</w:t>
      </w:r>
      <w:r>
        <w:rPr>
          <w:sz w:val="24"/>
          <w:szCs w:val="24"/>
        </w:rPr>
        <w:t xml:space="preserve"> – řídí př. Černý</w:t>
      </w:r>
    </w:p>
    <w:p w:rsidR="000C065D" w:rsidRDefault="000C065D" w:rsidP="003B319E">
      <w:pPr>
        <w:pStyle w:val="Odstavecseseznamem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úvodní slovo zpracuje předseda</w:t>
      </w:r>
    </w:p>
    <w:p w:rsidR="000C065D" w:rsidRDefault="000C065D" w:rsidP="003B319E">
      <w:pPr>
        <w:pStyle w:val="Odstavecseseznamem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všechna články o VKM z regionálních novin pošlou členové výboru př. </w:t>
      </w:r>
      <w:proofErr w:type="gramStart"/>
      <w:r>
        <w:rPr>
          <w:sz w:val="24"/>
          <w:szCs w:val="24"/>
        </w:rPr>
        <w:t>Černém</w:t>
      </w:r>
      <w:proofErr w:type="gramEnd"/>
      <w:r>
        <w:rPr>
          <w:sz w:val="24"/>
          <w:szCs w:val="24"/>
        </w:rPr>
        <w:t xml:space="preserve"> (prosím Míšu K., Věru M., R. Štýbrovou</w:t>
      </w:r>
      <w:r w:rsidR="004B70DF">
        <w:rPr>
          <w:sz w:val="24"/>
          <w:szCs w:val="24"/>
        </w:rPr>
        <w:t xml:space="preserve"> o přeposlání článků o VKM</w:t>
      </w:r>
      <w:r>
        <w:rPr>
          <w:sz w:val="24"/>
          <w:szCs w:val="24"/>
        </w:rPr>
        <w:t>)</w:t>
      </w:r>
    </w:p>
    <w:p w:rsidR="000C065D" w:rsidRDefault="002B3FA2" w:rsidP="003B319E">
      <w:pPr>
        <w:pStyle w:val="Odstavecseseznamem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VKM bude mít v almanachu samostatnou kapitolu. P</w:t>
      </w:r>
      <w:r w:rsidR="000C065D">
        <w:rPr>
          <w:sz w:val="24"/>
          <w:szCs w:val="24"/>
        </w:rPr>
        <w:t xml:space="preserve">ř. Černý ve spolupráci s předsedou uspořádají volnou rozpravu všech </w:t>
      </w:r>
      <w:proofErr w:type="gramStart"/>
      <w:r>
        <w:rPr>
          <w:sz w:val="24"/>
          <w:szCs w:val="24"/>
        </w:rPr>
        <w:t xml:space="preserve">třech </w:t>
      </w:r>
      <w:r w:rsidR="000C065D">
        <w:rPr>
          <w:sz w:val="24"/>
          <w:szCs w:val="24"/>
        </w:rPr>
        <w:t xml:space="preserve"> vedoucích</w:t>
      </w:r>
      <w:proofErr w:type="gramEnd"/>
      <w:r w:rsidR="000C065D">
        <w:rPr>
          <w:sz w:val="24"/>
          <w:szCs w:val="24"/>
        </w:rPr>
        <w:t xml:space="preserve"> VKM (MK, </w:t>
      </w:r>
      <w:proofErr w:type="spellStart"/>
      <w:r w:rsidR="000C065D">
        <w:rPr>
          <w:sz w:val="24"/>
          <w:szCs w:val="24"/>
        </w:rPr>
        <w:t>VM</w:t>
      </w:r>
      <w:proofErr w:type="spellEnd"/>
      <w:r w:rsidR="000C065D">
        <w:rPr>
          <w:sz w:val="24"/>
          <w:szCs w:val="24"/>
        </w:rPr>
        <w:t xml:space="preserve"> a </w:t>
      </w:r>
      <w:proofErr w:type="spellStart"/>
      <w:r w:rsidR="000C065D">
        <w:rPr>
          <w:sz w:val="24"/>
          <w:szCs w:val="24"/>
        </w:rPr>
        <w:t>RŠ</w:t>
      </w:r>
      <w:proofErr w:type="spellEnd"/>
      <w:r w:rsidR="000C065D">
        <w:rPr>
          <w:sz w:val="24"/>
          <w:szCs w:val="24"/>
        </w:rPr>
        <w:t xml:space="preserve">) kde se bude vyprávět o všech úspěších VKM (Zlatá včela, prodej medu, dílničky na výstavě a </w:t>
      </w:r>
      <w:r>
        <w:rPr>
          <w:sz w:val="24"/>
          <w:szCs w:val="24"/>
        </w:rPr>
        <w:t xml:space="preserve">na </w:t>
      </w:r>
      <w:r w:rsidR="000C065D">
        <w:rPr>
          <w:sz w:val="24"/>
          <w:szCs w:val="24"/>
        </w:rPr>
        <w:t xml:space="preserve">Domedné a jinde). Bude se </w:t>
      </w:r>
      <w:r w:rsidR="004B70DF">
        <w:rPr>
          <w:sz w:val="24"/>
          <w:szCs w:val="24"/>
        </w:rPr>
        <w:t xml:space="preserve">to </w:t>
      </w:r>
      <w:r w:rsidR="000C065D">
        <w:rPr>
          <w:sz w:val="24"/>
          <w:szCs w:val="24"/>
        </w:rPr>
        <w:t>nahrávat na magnetofon.</w:t>
      </w:r>
    </w:p>
    <w:p w:rsidR="000C065D" w:rsidRDefault="000C065D" w:rsidP="003B319E">
      <w:pPr>
        <w:pStyle w:val="Odstavecseseznamem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poslat př. Černému adresu na foto VKM na </w:t>
      </w:r>
      <w:r w:rsidR="009D26FA">
        <w:rPr>
          <w:sz w:val="24"/>
          <w:szCs w:val="24"/>
        </w:rPr>
        <w:t>„</w:t>
      </w:r>
      <w:r>
        <w:rPr>
          <w:sz w:val="24"/>
          <w:szCs w:val="24"/>
        </w:rPr>
        <w:t>Rajčeti</w:t>
      </w:r>
      <w:r w:rsidR="009D26FA">
        <w:rPr>
          <w:sz w:val="24"/>
          <w:szCs w:val="24"/>
        </w:rPr>
        <w:t>“</w:t>
      </w:r>
      <w:r>
        <w:rPr>
          <w:sz w:val="24"/>
          <w:szCs w:val="24"/>
        </w:rPr>
        <w:t xml:space="preserve"> – př. Matějovičová</w:t>
      </w:r>
    </w:p>
    <w:p w:rsidR="000C065D" w:rsidRDefault="000C065D" w:rsidP="003B319E">
      <w:pPr>
        <w:pStyle w:val="Odstavecseseznamem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předseda zašle př. Černému materiály z VČS a foto</w:t>
      </w:r>
    </w:p>
    <w:p w:rsidR="000C065D" w:rsidRDefault="000C065D" w:rsidP="003B319E">
      <w:pPr>
        <w:pStyle w:val="Odstavecseseznamem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př. Bačkovský napíše stručnou zprávu o přístavbě sídla spolku</w:t>
      </w:r>
      <w:r w:rsidR="004B70DF">
        <w:rPr>
          <w:sz w:val="24"/>
          <w:szCs w:val="24"/>
        </w:rPr>
        <w:t xml:space="preserve"> na Fortně</w:t>
      </w:r>
      <w:r>
        <w:rPr>
          <w:sz w:val="24"/>
          <w:szCs w:val="24"/>
        </w:rPr>
        <w:t xml:space="preserve"> a pošle foto</w:t>
      </w:r>
      <w:r w:rsidR="004B70DF">
        <w:rPr>
          <w:sz w:val="24"/>
          <w:szCs w:val="24"/>
        </w:rPr>
        <w:t xml:space="preserve"> př. Černému</w:t>
      </w:r>
      <w:r>
        <w:rPr>
          <w:sz w:val="24"/>
          <w:szCs w:val="24"/>
        </w:rPr>
        <w:t xml:space="preserve">, kontaktovat p. </w:t>
      </w:r>
      <w:proofErr w:type="spellStart"/>
      <w:r>
        <w:rPr>
          <w:sz w:val="24"/>
          <w:szCs w:val="24"/>
        </w:rPr>
        <w:t>Frieberga</w:t>
      </w:r>
      <w:proofErr w:type="spellEnd"/>
      <w:r w:rsidR="002B3FA2">
        <w:rPr>
          <w:sz w:val="24"/>
          <w:szCs w:val="24"/>
        </w:rPr>
        <w:t xml:space="preserve"> k získání materiálu o průběhu výstavby</w:t>
      </w:r>
    </w:p>
    <w:p w:rsidR="009D26FA" w:rsidRDefault="009D26FA" w:rsidP="003B319E">
      <w:pPr>
        <w:pStyle w:val="Odstavecseseznamem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př. Bačkovský zašle komentář a grafy k vývoji členské základny spolku </w:t>
      </w:r>
    </w:p>
    <w:p w:rsidR="009D26FA" w:rsidRDefault="009D26FA" w:rsidP="003B319E">
      <w:pPr>
        <w:pStyle w:val="Odstavecseseznamem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formou besedy, nebo písemně</w:t>
      </w:r>
      <w:r w:rsidR="002B3FA2">
        <w:rPr>
          <w:sz w:val="24"/>
          <w:szCs w:val="24"/>
        </w:rPr>
        <w:t>,</w:t>
      </w:r>
      <w:r>
        <w:rPr>
          <w:sz w:val="24"/>
          <w:szCs w:val="24"/>
        </w:rPr>
        <w:t xml:space="preserve"> bud</w:t>
      </w:r>
      <w:r w:rsidR="002B3FA2">
        <w:rPr>
          <w:sz w:val="24"/>
          <w:szCs w:val="24"/>
        </w:rPr>
        <w:t>ou</w:t>
      </w:r>
      <w:r>
        <w:rPr>
          <w:sz w:val="24"/>
          <w:szCs w:val="24"/>
        </w:rPr>
        <w:t xml:space="preserve"> organizovány vzpomínky o práci ve spolku </w:t>
      </w:r>
      <w:r w:rsidR="004B70DF">
        <w:rPr>
          <w:sz w:val="24"/>
          <w:szCs w:val="24"/>
        </w:rPr>
        <w:t xml:space="preserve">některých včelařů </w:t>
      </w:r>
      <w:r>
        <w:rPr>
          <w:sz w:val="24"/>
          <w:szCs w:val="24"/>
        </w:rPr>
        <w:t>– navržení účastníci: př. Černý, Bačkovský, Hubka, Andrášek, Jirsa, Pucholt a další podle zájmu</w:t>
      </w:r>
    </w:p>
    <w:p w:rsidR="009D26FA" w:rsidRDefault="009D26FA" w:rsidP="003B319E">
      <w:pPr>
        <w:pStyle w:val="Odstavecseseznamem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zdravotník př. Kubička popíše vývoj zdravotní situace včelstev za posledních 10 let</w:t>
      </w:r>
    </w:p>
    <w:p w:rsidR="000C065D" w:rsidRDefault="002B3FA2" w:rsidP="003B319E">
      <w:pPr>
        <w:pStyle w:val="Odstavecseseznamem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výbor prosí všechny včelaře, pokud mají nějaké zajímavé fotografie, týkající se existence spolku o jejich poskytnutí</w:t>
      </w:r>
    </w:p>
    <w:p w:rsidR="002B3FA2" w:rsidRDefault="002B3FA2" w:rsidP="003B319E">
      <w:pPr>
        <w:pStyle w:val="Odstavecseseznamem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výbor se dohodl, že př. Černý bude svolávat porady každé dva měsíce ke kontrole stavu prací na almanachu. Další porada bude v březnu</w:t>
      </w:r>
    </w:p>
    <w:p w:rsidR="002B3FA2" w:rsidRDefault="002B3FA2" w:rsidP="003B319E">
      <w:pPr>
        <w:pStyle w:val="Odstavecseseznamem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dále se výbor dohodl, že texty do almanachu budou hotovy do konce měsíce června</w:t>
      </w:r>
    </w:p>
    <w:p w:rsidR="002B3FA2" w:rsidRPr="00986E05" w:rsidRDefault="002B3FA2" w:rsidP="003B319E">
      <w:pPr>
        <w:pStyle w:val="Odstavecseseznamem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vzhledem k výše dohodnutému bude letos opět konat výstava včelařského spolku v rámci Novostrašeckého posvícení. Hlavní oslava založení našeho spolku proběhne na Domedné 2026 v listopadu.</w:t>
      </w:r>
    </w:p>
    <w:p w:rsidR="003159E5" w:rsidRPr="00D51247" w:rsidRDefault="003159E5" w:rsidP="003159E5">
      <w:pPr>
        <w:pStyle w:val="Odstavecseseznamem"/>
        <w:jc w:val="both"/>
        <w:rPr>
          <w:sz w:val="24"/>
          <w:szCs w:val="24"/>
        </w:rPr>
      </w:pPr>
      <w:r w:rsidRPr="00D51247">
        <w:rPr>
          <w:sz w:val="24"/>
          <w:szCs w:val="24"/>
        </w:rPr>
        <w:t xml:space="preserve">                     </w:t>
      </w:r>
    </w:p>
    <w:p w:rsidR="00B87BFE" w:rsidRDefault="00B87BFE" w:rsidP="00B87BFE">
      <w:pPr>
        <w:pStyle w:val="Odstavecseseznamem"/>
        <w:ind w:left="1068"/>
        <w:jc w:val="both"/>
        <w:rPr>
          <w:sz w:val="24"/>
          <w:szCs w:val="24"/>
        </w:rPr>
      </w:pPr>
    </w:p>
    <w:p w:rsidR="00B87BFE" w:rsidRPr="00B87BFE" w:rsidRDefault="00B87BFE" w:rsidP="009543E7">
      <w:pPr>
        <w:pStyle w:val="Odstavecseseznamem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B87BFE">
        <w:rPr>
          <w:b/>
          <w:sz w:val="24"/>
          <w:szCs w:val="24"/>
        </w:rPr>
        <w:t>Organizační záležitosti a diskuze ke včelařské problematice:</w:t>
      </w:r>
    </w:p>
    <w:p w:rsidR="00B87BFE" w:rsidRDefault="00B87BFE" w:rsidP="00B87BFE">
      <w:pPr>
        <w:pStyle w:val="Odstavecseseznamem"/>
        <w:ind w:left="786"/>
        <w:jc w:val="both"/>
        <w:rPr>
          <w:sz w:val="24"/>
          <w:szCs w:val="24"/>
        </w:rPr>
      </w:pPr>
    </w:p>
    <w:p w:rsidR="0011072A" w:rsidRDefault="0011072A" w:rsidP="00B87BFE">
      <w:pPr>
        <w:pStyle w:val="Odstavecseseznamem"/>
        <w:numPr>
          <w:ilvl w:val="0"/>
          <w:numId w:val="12"/>
        </w:numPr>
        <w:jc w:val="both"/>
        <w:rPr>
          <w:sz w:val="24"/>
          <w:szCs w:val="24"/>
        </w:rPr>
      </w:pPr>
      <w:r w:rsidRPr="0011072A">
        <w:rPr>
          <w:sz w:val="24"/>
          <w:szCs w:val="24"/>
        </w:rPr>
        <w:t xml:space="preserve">stav financí: </w:t>
      </w:r>
      <w:proofErr w:type="gramStart"/>
      <w:r w:rsidRPr="0011072A">
        <w:rPr>
          <w:sz w:val="24"/>
          <w:szCs w:val="24"/>
        </w:rPr>
        <w:t>B</w:t>
      </w:r>
      <w:r>
        <w:rPr>
          <w:sz w:val="24"/>
          <w:szCs w:val="24"/>
        </w:rPr>
        <w:t xml:space="preserve">   </w:t>
      </w:r>
      <w:r w:rsidR="00295E4F">
        <w:rPr>
          <w:sz w:val="24"/>
          <w:szCs w:val="24"/>
        </w:rPr>
        <w:t>24 863</w:t>
      </w:r>
      <w:r w:rsidR="00CD667B">
        <w:rPr>
          <w:sz w:val="24"/>
          <w:szCs w:val="24"/>
        </w:rPr>
        <w:t>,</w:t>
      </w:r>
      <w:proofErr w:type="gramEnd"/>
      <w:r w:rsidR="00CD667B">
        <w:rPr>
          <w:sz w:val="24"/>
          <w:szCs w:val="24"/>
        </w:rPr>
        <w:t>-</w:t>
      </w:r>
      <w:r>
        <w:rPr>
          <w:sz w:val="24"/>
          <w:szCs w:val="24"/>
        </w:rPr>
        <w:t xml:space="preserve"> Kč</w:t>
      </w:r>
    </w:p>
    <w:p w:rsidR="0011072A" w:rsidRDefault="0011072A" w:rsidP="0011072A">
      <w:pPr>
        <w:pStyle w:val="Odstavecseseznamem"/>
        <w:ind w:left="10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proofErr w:type="gramStart"/>
      <w:r>
        <w:rPr>
          <w:sz w:val="24"/>
          <w:szCs w:val="24"/>
        </w:rPr>
        <w:t xml:space="preserve">P   </w:t>
      </w:r>
      <w:r w:rsidR="00295E4F">
        <w:rPr>
          <w:sz w:val="24"/>
          <w:szCs w:val="24"/>
        </w:rPr>
        <w:t>76 119</w:t>
      </w:r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>- Kč</w:t>
      </w:r>
    </w:p>
    <w:p w:rsidR="00122ADC" w:rsidRDefault="00122ADC" w:rsidP="00937177">
      <w:pPr>
        <w:pStyle w:val="Odstavecseseznamem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členské příspěvky od členů spolku na rok 2026 byly vybrány a část jich byla odeslána do Prahy. Členství v našem spolku se k </w:t>
      </w:r>
      <w:proofErr w:type="gramStart"/>
      <w:r>
        <w:rPr>
          <w:sz w:val="24"/>
          <w:szCs w:val="24"/>
        </w:rPr>
        <w:t>31.12.2025</w:t>
      </w:r>
      <w:proofErr w:type="gramEnd"/>
      <w:r>
        <w:rPr>
          <w:sz w:val="24"/>
          <w:szCs w:val="24"/>
        </w:rPr>
        <w:t xml:space="preserve"> vzdal jeden člen spolku</w:t>
      </w:r>
    </w:p>
    <w:p w:rsidR="00295E4F" w:rsidRDefault="00295E4F" w:rsidP="00937177">
      <w:pPr>
        <w:pStyle w:val="Odstavecseseznamem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inventarizace majetku spolku (majetek nad 500,- Kč pořizovací hodnoty hmotného majetku a pokladny a bankovního účtu provedou př. Andrášek, Bačkovský a </w:t>
      </w:r>
      <w:r w:rsidR="004B70DF">
        <w:rPr>
          <w:sz w:val="24"/>
          <w:szCs w:val="24"/>
        </w:rPr>
        <w:t>H</w:t>
      </w:r>
      <w:r>
        <w:rPr>
          <w:sz w:val="24"/>
          <w:szCs w:val="24"/>
        </w:rPr>
        <w:t xml:space="preserve">ubka dne </w:t>
      </w:r>
      <w:proofErr w:type="gramStart"/>
      <w:r>
        <w:rPr>
          <w:sz w:val="24"/>
          <w:szCs w:val="24"/>
        </w:rPr>
        <w:t>27.1.2026</w:t>
      </w:r>
      <w:proofErr w:type="gramEnd"/>
      <w:r>
        <w:rPr>
          <w:sz w:val="24"/>
          <w:szCs w:val="24"/>
        </w:rPr>
        <w:t xml:space="preserve"> v 17 hodin</w:t>
      </w:r>
    </w:p>
    <w:p w:rsidR="00812956" w:rsidRDefault="00122ADC" w:rsidP="00937177">
      <w:pPr>
        <w:pStyle w:val="Odstavecseseznamem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výbor byl seznámen s </w:t>
      </w:r>
      <w:r w:rsidR="00295E4F">
        <w:rPr>
          <w:sz w:val="24"/>
          <w:szCs w:val="24"/>
        </w:rPr>
        <w:t>konečným</w:t>
      </w:r>
      <w:r>
        <w:rPr>
          <w:sz w:val="24"/>
          <w:szCs w:val="24"/>
        </w:rPr>
        <w:t xml:space="preserve"> čerpáním rozpočtu spolku</w:t>
      </w:r>
      <w:r w:rsidR="00295E4F">
        <w:rPr>
          <w:sz w:val="24"/>
          <w:szCs w:val="24"/>
        </w:rPr>
        <w:t xml:space="preserve"> za rok 2025, dotazy na příští schůzi</w:t>
      </w:r>
    </w:p>
    <w:p w:rsidR="00295E4F" w:rsidRDefault="00295E4F" w:rsidP="00937177">
      <w:pPr>
        <w:pStyle w:val="Odstavecseseznamem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kontrolní komise provede kontrolu účetnictví a hospodaření spolku</w:t>
      </w:r>
      <w:r w:rsidR="004B70DF">
        <w:rPr>
          <w:sz w:val="24"/>
          <w:szCs w:val="24"/>
        </w:rPr>
        <w:t>, zprávu předá</w:t>
      </w:r>
      <w:r>
        <w:rPr>
          <w:sz w:val="24"/>
          <w:szCs w:val="24"/>
        </w:rPr>
        <w:t xml:space="preserve"> do </w:t>
      </w:r>
      <w:proofErr w:type="gramStart"/>
      <w:r>
        <w:rPr>
          <w:sz w:val="24"/>
          <w:szCs w:val="24"/>
        </w:rPr>
        <w:t>3.2.2026</w:t>
      </w:r>
      <w:proofErr w:type="gramEnd"/>
    </w:p>
    <w:p w:rsidR="00295E4F" w:rsidRDefault="00295E4F" w:rsidP="00937177">
      <w:pPr>
        <w:pStyle w:val="Odstavecseseznamem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jubilea v roce 2026 máme čtyři. Dárek bude předán na VČS (kvalitní medovina) – zajistí předseda</w:t>
      </w:r>
    </w:p>
    <w:p w:rsidR="00295E4F" w:rsidRDefault="00295E4F" w:rsidP="00937177">
      <w:pPr>
        <w:pStyle w:val="Odstavecseseznamem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diskuze k výročí založení spolku </w:t>
      </w:r>
      <w:proofErr w:type="gramStart"/>
      <w:r>
        <w:rPr>
          <w:sz w:val="24"/>
          <w:szCs w:val="24"/>
        </w:rPr>
        <w:t>viz. výše</w:t>
      </w:r>
      <w:proofErr w:type="gramEnd"/>
    </w:p>
    <w:p w:rsidR="00295E4F" w:rsidRDefault="00295E4F" w:rsidP="005550DD">
      <w:pPr>
        <w:pStyle w:val="Odstavecseseznamem"/>
        <w:ind w:left="360"/>
        <w:jc w:val="both"/>
        <w:rPr>
          <w:sz w:val="24"/>
          <w:szCs w:val="24"/>
        </w:rPr>
      </w:pPr>
    </w:p>
    <w:p w:rsidR="00295E4F" w:rsidRDefault="00295E4F" w:rsidP="005550DD">
      <w:pPr>
        <w:pStyle w:val="Odstavecseseznamem"/>
        <w:ind w:left="360"/>
        <w:jc w:val="both"/>
        <w:rPr>
          <w:sz w:val="24"/>
          <w:szCs w:val="24"/>
        </w:rPr>
      </w:pPr>
    </w:p>
    <w:p w:rsidR="00295E4F" w:rsidRDefault="00295E4F" w:rsidP="005550DD">
      <w:pPr>
        <w:pStyle w:val="Odstavecseseznamem"/>
        <w:ind w:left="360"/>
        <w:jc w:val="both"/>
        <w:rPr>
          <w:sz w:val="24"/>
          <w:szCs w:val="24"/>
        </w:rPr>
      </w:pPr>
    </w:p>
    <w:p w:rsidR="001207F3" w:rsidRDefault="00A15F30" w:rsidP="005550DD">
      <w:pPr>
        <w:pStyle w:val="Odstavecseseznamem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C6050D">
        <w:rPr>
          <w:sz w:val="24"/>
          <w:szCs w:val="24"/>
        </w:rPr>
        <w:t xml:space="preserve">apsal: Hubka  </w:t>
      </w:r>
    </w:p>
    <w:p w:rsidR="001207F3" w:rsidRDefault="001207F3" w:rsidP="005550DD">
      <w:pPr>
        <w:pStyle w:val="Odstavecseseznamem"/>
        <w:ind w:left="360"/>
        <w:jc w:val="both"/>
        <w:rPr>
          <w:sz w:val="24"/>
          <w:szCs w:val="24"/>
        </w:rPr>
      </w:pPr>
    </w:p>
    <w:p w:rsidR="001C4C67" w:rsidRPr="00154AA1" w:rsidRDefault="001207F3" w:rsidP="005550DD">
      <w:pPr>
        <w:pStyle w:val="Odstavecseseznamem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Příloha: Organizační zajištění VČS za 2025</w:t>
      </w:r>
      <w:bookmarkStart w:id="0" w:name="_GoBack"/>
      <w:bookmarkEnd w:id="0"/>
      <w:r w:rsidR="00C6050D">
        <w:rPr>
          <w:sz w:val="24"/>
          <w:szCs w:val="24"/>
        </w:rPr>
        <w:t xml:space="preserve">                                                                                        </w:t>
      </w:r>
      <w:r w:rsidR="00A15F30">
        <w:rPr>
          <w:sz w:val="24"/>
          <w:szCs w:val="24"/>
        </w:rPr>
        <w:t xml:space="preserve">                                                                                </w:t>
      </w:r>
      <w:r w:rsidR="00210E72">
        <w:rPr>
          <w:sz w:val="24"/>
          <w:szCs w:val="24"/>
        </w:rPr>
        <w:t xml:space="preserve">                                 </w:t>
      </w:r>
      <w:r w:rsidR="00A15F30">
        <w:rPr>
          <w:sz w:val="24"/>
          <w:szCs w:val="24"/>
        </w:rPr>
        <w:t xml:space="preserve"> </w:t>
      </w:r>
      <w:r w:rsidR="00A41A35">
        <w:rPr>
          <w:sz w:val="24"/>
          <w:szCs w:val="24"/>
        </w:rPr>
        <w:t xml:space="preserve">                                       </w:t>
      </w:r>
      <w:r w:rsidR="001C4C67">
        <w:rPr>
          <w:sz w:val="24"/>
          <w:szCs w:val="24"/>
        </w:rPr>
        <w:t xml:space="preserve">                        </w:t>
      </w:r>
      <w:r w:rsidR="0013250C">
        <w:rPr>
          <w:sz w:val="24"/>
          <w:szCs w:val="24"/>
        </w:rPr>
        <w:t xml:space="preserve">                                                                              </w:t>
      </w:r>
    </w:p>
    <w:sectPr w:rsidR="001C4C67" w:rsidRPr="00154AA1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2FF" w:rsidRDefault="004C12FF" w:rsidP="009521A6">
      <w:pPr>
        <w:spacing w:after="0" w:line="240" w:lineRule="auto"/>
      </w:pPr>
      <w:r>
        <w:separator/>
      </w:r>
    </w:p>
  </w:endnote>
  <w:endnote w:type="continuationSeparator" w:id="0">
    <w:p w:rsidR="004C12FF" w:rsidRDefault="004C12FF" w:rsidP="00952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EE"/>
    <w:family w:val="roman"/>
    <w:pitch w:val="variable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2FF" w:rsidRDefault="004C12FF" w:rsidP="009521A6">
      <w:pPr>
        <w:spacing w:after="0" w:line="240" w:lineRule="auto"/>
      </w:pPr>
      <w:r>
        <w:separator/>
      </w:r>
    </w:p>
  </w:footnote>
  <w:footnote w:type="continuationSeparator" w:id="0">
    <w:p w:rsidR="004C12FF" w:rsidRDefault="004C12FF" w:rsidP="009521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87930"/>
    <w:multiLevelType w:val="hybridMultilevel"/>
    <w:tmpl w:val="1C262106"/>
    <w:lvl w:ilvl="0" w:tplc="597C6E62">
      <w:numFmt w:val="bullet"/>
      <w:lvlText w:val="-"/>
      <w:lvlJc w:val="left"/>
      <w:pPr>
        <w:ind w:left="1648" w:hanging="360"/>
      </w:pPr>
      <w:rPr>
        <w:rFonts w:ascii="Calibri" w:eastAsiaTheme="minorHAnsi" w:hAnsi="Calibri" w:cs="Calibri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">
    <w:nsid w:val="0AF16A15"/>
    <w:multiLevelType w:val="hybridMultilevel"/>
    <w:tmpl w:val="F86E2C3E"/>
    <w:lvl w:ilvl="0" w:tplc="0405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>
    <w:nsid w:val="0C8E48BF"/>
    <w:multiLevelType w:val="multilevel"/>
    <w:tmpl w:val="F39EA23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1A256F"/>
    <w:multiLevelType w:val="hybridMultilevel"/>
    <w:tmpl w:val="AC5494AE"/>
    <w:lvl w:ilvl="0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">
    <w:nsid w:val="10EC5795"/>
    <w:multiLevelType w:val="hybridMultilevel"/>
    <w:tmpl w:val="AC64266C"/>
    <w:lvl w:ilvl="0" w:tplc="7C0663B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7BC39E3"/>
    <w:multiLevelType w:val="hybridMultilevel"/>
    <w:tmpl w:val="7B18B80A"/>
    <w:lvl w:ilvl="0" w:tplc="E1F628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F9188D"/>
    <w:multiLevelType w:val="hybridMultilevel"/>
    <w:tmpl w:val="B3CC3DD0"/>
    <w:lvl w:ilvl="0" w:tplc="CEC84B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315950"/>
    <w:multiLevelType w:val="hybridMultilevel"/>
    <w:tmpl w:val="709C9798"/>
    <w:lvl w:ilvl="0" w:tplc="38AC8B7A">
      <w:numFmt w:val="bullet"/>
      <w:lvlText w:val="-"/>
      <w:lvlJc w:val="left"/>
      <w:pPr>
        <w:ind w:left="142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3A23524"/>
    <w:multiLevelType w:val="hybridMultilevel"/>
    <w:tmpl w:val="D108B67A"/>
    <w:lvl w:ilvl="0" w:tplc="4F7833C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46A3B29"/>
    <w:multiLevelType w:val="hybridMultilevel"/>
    <w:tmpl w:val="8B6ACE9C"/>
    <w:lvl w:ilvl="0" w:tplc="B3DECA8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BA802E5"/>
    <w:multiLevelType w:val="hybridMultilevel"/>
    <w:tmpl w:val="8D2A0D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CF53C1"/>
    <w:multiLevelType w:val="hybridMultilevel"/>
    <w:tmpl w:val="8D2A0DFC"/>
    <w:lvl w:ilvl="0" w:tplc="04050011">
      <w:start w:val="1"/>
      <w:numFmt w:val="decimal"/>
      <w:lvlText w:val="%1)"/>
      <w:lvlJc w:val="left"/>
      <w:pPr>
        <w:ind w:left="716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A84E65"/>
    <w:multiLevelType w:val="hybridMultilevel"/>
    <w:tmpl w:val="5EB827AE"/>
    <w:lvl w:ilvl="0" w:tplc="156C3C28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3D36C05"/>
    <w:multiLevelType w:val="hybridMultilevel"/>
    <w:tmpl w:val="4A785212"/>
    <w:lvl w:ilvl="0" w:tplc="6B2C09E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35E85669"/>
    <w:multiLevelType w:val="hybridMultilevel"/>
    <w:tmpl w:val="06484A6C"/>
    <w:lvl w:ilvl="0" w:tplc="45E49BD6">
      <w:numFmt w:val="bullet"/>
      <w:lvlText w:val="-"/>
      <w:lvlJc w:val="left"/>
      <w:pPr>
        <w:ind w:left="164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5">
    <w:nsid w:val="38316139"/>
    <w:multiLevelType w:val="hybridMultilevel"/>
    <w:tmpl w:val="14D23AA6"/>
    <w:lvl w:ilvl="0" w:tplc="04050003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</w:abstractNum>
  <w:abstractNum w:abstractNumId="16">
    <w:nsid w:val="484C579F"/>
    <w:multiLevelType w:val="hybridMultilevel"/>
    <w:tmpl w:val="7B3297EA"/>
    <w:lvl w:ilvl="0" w:tplc="B3DECA82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4B68194E"/>
    <w:multiLevelType w:val="hybridMultilevel"/>
    <w:tmpl w:val="035E881E"/>
    <w:lvl w:ilvl="0" w:tplc="0405000D">
      <w:start w:val="1"/>
      <w:numFmt w:val="bullet"/>
      <w:lvlText w:val=""/>
      <w:lvlJc w:val="left"/>
      <w:pPr>
        <w:ind w:left="128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8">
    <w:nsid w:val="545E6662"/>
    <w:multiLevelType w:val="hybridMultilevel"/>
    <w:tmpl w:val="7DF22A22"/>
    <w:lvl w:ilvl="0" w:tplc="92044BE8">
      <w:numFmt w:val="bullet"/>
      <w:lvlText w:val="-"/>
      <w:lvlJc w:val="left"/>
      <w:pPr>
        <w:ind w:left="126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>
    <w:nsid w:val="580A4F51"/>
    <w:multiLevelType w:val="hybridMultilevel"/>
    <w:tmpl w:val="76B45990"/>
    <w:lvl w:ilvl="0" w:tplc="9EF48FD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E1A5901"/>
    <w:multiLevelType w:val="hybridMultilevel"/>
    <w:tmpl w:val="42A4D902"/>
    <w:lvl w:ilvl="0" w:tplc="C4A20A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81663C"/>
    <w:multiLevelType w:val="hybridMultilevel"/>
    <w:tmpl w:val="9AA67C92"/>
    <w:lvl w:ilvl="0" w:tplc="0405000D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2">
    <w:nsid w:val="7D40514B"/>
    <w:multiLevelType w:val="hybridMultilevel"/>
    <w:tmpl w:val="D2A47644"/>
    <w:lvl w:ilvl="0" w:tplc="92044BE8">
      <w:numFmt w:val="bullet"/>
      <w:lvlText w:val="-"/>
      <w:lvlJc w:val="left"/>
      <w:pPr>
        <w:ind w:left="1260" w:hanging="360"/>
      </w:pPr>
      <w:rPr>
        <w:rFonts w:ascii="Calibri" w:eastAsiaTheme="minorHAnsi" w:hAnsi="Calibri" w:cs="Calibri" w:hint="default"/>
      </w:rPr>
    </w:lvl>
    <w:lvl w:ilvl="1" w:tplc="92044BE8">
      <w:numFmt w:val="bullet"/>
      <w:lvlText w:val="-"/>
      <w:lvlJc w:val="left"/>
      <w:pPr>
        <w:ind w:left="1980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>
    <w:nsid w:val="7F775333"/>
    <w:multiLevelType w:val="hybridMultilevel"/>
    <w:tmpl w:val="DF844768"/>
    <w:lvl w:ilvl="0" w:tplc="F5961CC4">
      <w:start w:val="1"/>
      <w:numFmt w:val="decimal"/>
      <w:lvlText w:val="%1)"/>
      <w:lvlJc w:val="left"/>
      <w:pPr>
        <w:ind w:left="786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1"/>
  </w:num>
  <w:num w:numId="2">
    <w:abstractNumId w:val="23"/>
  </w:num>
  <w:num w:numId="3">
    <w:abstractNumId w:val="18"/>
  </w:num>
  <w:num w:numId="4">
    <w:abstractNumId w:val="22"/>
  </w:num>
  <w:num w:numId="5">
    <w:abstractNumId w:val="4"/>
  </w:num>
  <w:num w:numId="6">
    <w:abstractNumId w:val="2"/>
  </w:num>
  <w:num w:numId="7">
    <w:abstractNumId w:val="12"/>
  </w:num>
  <w:num w:numId="8">
    <w:abstractNumId w:val="5"/>
  </w:num>
  <w:num w:numId="9">
    <w:abstractNumId w:val="17"/>
  </w:num>
  <w:num w:numId="10">
    <w:abstractNumId w:val="14"/>
  </w:num>
  <w:num w:numId="11">
    <w:abstractNumId w:val="0"/>
  </w:num>
  <w:num w:numId="12">
    <w:abstractNumId w:val="16"/>
  </w:num>
  <w:num w:numId="13">
    <w:abstractNumId w:val="10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6"/>
  </w:num>
  <w:num w:numId="17">
    <w:abstractNumId w:val="9"/>
  </w:num>
  <w:num w:numId="18">
    <w:abstractNumId w:val="17"/>
  </w:num>
  <w:num w:numId="19">
    <w:abstractNumId w:val="15"/>
  </w:num>
  <w:num w:numId="20">
    <w:abstractNumId w:val="19"/>
  </w:num>
  <w:num w:numId="21">
    <w:abstractNumId w:val="8"/>
  </w:num>
  <w:num w:numId="22">
    <w:abstractNumId w:val="3"/>
  </w:num>
  <w:num w:numId="23">
    <w:abstractNumId w:val="21"/>
  </w:num>
  <w:num w:numId="24">
    <w:abstractNumId w:val="20"/>
  </w:num>
  <w:num w:numId="25">
    <w:abstractNumId w:val="13"/>
  </w:num>
  <w:num w:numId="26">
    <w:abstractNumId w:val="7"/>
  </w:num>
  <w:num w:numId="2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245"/>
    <w:rsid w:val="00000909"/>
    <w:rsid w:val="000118B0"/>
    <w:rsid w:val="00014442"/>
    <w:rsid w:val="00015213"/>
    <w:rsid w:val="000155AA"/>
    <w:rsid w:val="00015AEC"/>
    <w:rsid w:val="000165C6"/>
    <w:rsid w:val="00017001"/>
    <w:rsid w:val="000254F3"/>
    <w:rsid w:val="00031C24"/>
    <w:rsid w:val="00035A45"/>
    <w:rsid w:val="00045B59"/>
    <w:rsid w:val="0005525D"/>
    <w:rsid w:val="00055FBB"/>
    <w:rsid w:val="000661C2"/>
    <w:rsid w:val="000701EF"/>
    <w:rsid w:val="00070555"/>
    <w:rsid w:val="000711FE"/>
    <w:rsid w:val="000768F7"/>
    <w:rsid w:val="00076E97"/>
    <w:rsid w:val="0007746D"/>
    <w:rsid w:val="00080ACC"/>
    <w:rsid w:val="0008284A"/>
    <w:rsid w:val="0008357F"/>
    <w:rsid w:val="000870DC"/>
    <w:rsid w:val="0008768F"/>
    <w:rsid w:val="0009698C"/>
    <w:rsid w:val="00096E77"/>
    <w:rsid w:val="000A23F0"/>
    <w:rsid w:val="000A321E"/>
    <w:rsid w:val="000B4D76"/>
    <w:rsid w:val="000B6C46"/>
    <w:rsid w:val="000C065D"/>
    <w:rsid w:val="000C7FD4"/>
    <w:rsid w:val="000D175C"/>
    <w:rsid w:val="000D2AE9"/>
    <w:rsid w:val="000D6FF0"/>
    <w:rsid w:val="000D7B7B"/>
    <w:rsid w:val="000D7DCA"/>
    <w:rsid w:val="000E38DD"/>
    <w:rsid w:val="000E41CF"/>
    <w:rsid w:val="000E47D4"/>
    <w:rsid w:val="000E4892"/>
    <w:rsid w:val="000E6763"/>
    <w:rsid w:val="000E6EFD"/>
    <w:rsid w:val="000F3725"/>
    <w:rsid w:val="000F4C79"/>
    <w:rsid w:val="000F507D"/>
    <w:rsid w:val="000F6ED0"/>
    <w:rsid w:val="00101C79"/>
    <w:rsid w:val="001028C7"/>
    <w:rsid w:val="00105B75"/>
    <w:rsid w:val="0011072A"/>
    <w:rsid w:val="00111188"/>
    <w:rsid w:val="001207F3"/>
    <w:rsid w:val="001214BD"/>
    <w:rsid w:val="00122ADC"/>
    <w:rsid w:val="0013250C"/>
    <w:rsid w:val="00135A85"/>
    <w:rsid w:val="00136569"/>
    <w:rsid w:val="001459E4"/>
    <w:rsid w:val="00154AA1"/>
    <w:rsid w:val="00155072"/>
    <w:rsid w:val="001619EB"/>
    <w:rsid w:val="00166A25"/>
    <w:rsid w:val="001725E1"/>
    <w:rsid w:val="001745DA"/>
    <w:rsid w:val="00175E3E"/>
    <w:rsid w:val="0017602B"/>
    <w:rsid w:val="00176CF5"/>
    <w:rsid w:val="0018189B"/>
    <w:rsid w:val="00181E1E"/>
    <w:rsid w:val="00187527"/>
    <w:rsid w:val="00190603"/>
    <w:rsid w:val="00191A96"/>
    <w:rsid w:val="00192D20"/>
    <w:rsid w:val="00193D09"/>
    <w:rsid w:val="001945A9"/>
    <w:rsid w:val="0019474C"/>
    <w:rsid w:val="00195E21"/>
    <w:rsid w:val="001A0251"/>
    <w:rsid w:val="001A105E"/>
    <w:rsid w:val="001A26DB"/>
    <w:rsid w:val="001A5351"/>
    <w:rsid w:val="001A6D06"/>
    <w:rsid w:val="001A77EB"/>
    <w:rsid w:val="001A7F2B"/>
    <w:rsid w:val="001B17E0"/>
    <w:rsid w:val="001B463F"/>
    <w:rsid w:val="001B645B"/>
    <w:rsid w:val="001B677E"/>
    <w:rsid w:val="001B6F17"/>
    <w:rsid w:val="001C4C67"/>
    <w:rsid w:val="001D6922"/>
    <w:rsid w:val="001D6C28"/>
    <w:rsid w:val="001D7C06"/>
    <w:rsid w:val="001E0528"/>
    <w:rsid w:val="001E2F1E"/>
    <w:rsid w:val="001F4DD6"/>
    <w:rsid w:val="001F7413"/>
    <w:rsid w:val="001F77F3"/>
    <w:rsid w:val="001F7B75"/>
    <w:rsid w:val="002037D2"/>
    <w:rsid w:val="00210E72"/>
    <w:rsid w:val="00214D20"/>
    <w:rsid w:val="00214FE4"/>
    <w:rsid w:val="00225796"/>
    <w:rsid w:val="00230D6C"/>
    <w:rsid w:val="00233B8A"/>
    <w:rsid w:val="00235B6A"/>
    <w:rsid w:val="00236EAB"/>
    <w:rsid w:val="0024133C"/>
    <w:rsid w:val="00244228"/>
    <w:rsid w:val="002468EE"/>
    <w:rsid w:val="0025055E"/>
    <w:rsid w:val="00253EFA"/>
    <w:rsid w:val="002540ED"/>
    <w:rsid w:val="002648AF"/>
    <w:rsid w:val="00277205"/>
    <w:rsid w:val="0028192D"/>
    <w:rsid w:val="00287564"/>
    <w:rsid w:val="002941F4"/>
    <w:rsid w:val="00295E4F"/>
    <w:rsid w:val="002A7A72"/>
    <w:rsid w:val="002B3FA2"/>
    <w:rsid w:val="002B61CC"/>
    <w:rsid w:val="002C0481"/>
    <w:rsid w:val="002C59D5"/>
    <w:rsid w:val="002C6007"/>
    <w:rsid w:val="002D3BC5"/>
    <w:rsid w:val="002D61CA"/>
    <w:rsid w:val="002D6321"/>
    <w:rsid w:val="002D7B69"/>
    <w:rsid w:val="002E029D"/>
    <w:rsid w:val="002E1926"/>
    <w:rsid w:val="002E1EF6"/>
    <w:rsid w:val="002E46C5"/>
    <w:rsid w:val="002E4E7D"/>
    <w:rsid w:val="002F125D"/>
    <w:rsid w:val="00300E78"/>
    <w:rsid w:val="003026C0"/>
    <w:rsid w:val="003114A7"/>
    <w:rsid w:val="00312979"/>
    <w:rsid w:val="003159E5"/>
    <w:rsid w:val="00320B50"/>
    <w:rsid w:val="00320E16"/>
    <w:rsid w:val="003224EF"/>
    <w:rsid w:val="00323EC4"/>
    <w:rsid w:val="00323F42"/>
    <w:rsid w:val="00326134"/>
    <w:rsid w:val="0032655F"/>
    <w:rsid w:val="00336B27"/>
    <w:rsid w:val="0034077C"/>
    <w:rsid w:val="00342AAD"/>
    <w:rsid w:val="00346907"/>
    <w:rsid w:val="00350532"/>
    <w:rsid w:val="0035111F"/>
    <w:rsid w:val="0035157E"/>
    <w:rsid w:val="00353A5E"/>
    <w:rsid w:val="00357BB5"/>
    <w:rsid w:val="00357E08"/>
    <w:rsid w:val="00360043"/>
    <w:rsid w:val="00360347"/>
    <w:rsid w:val="00363147"/>
    <w:rsid w:val="00363CD4"/>
    <w:rsid w:val="0039167D"/>
    <w:rsid w:val="003919EE"/>
    <w:rsid w:val="00396A5B"/>
    <w:rsid w:val="00397100"/>
    <w:rsid w:val="003A28AD"/>
    <w:rsid w:val="003A4B3B"/>
    <w:rsid w:val="003A7E49"/>
    <w:rsid w:val="003B0BC9"/>
    <w:rsid w:val="003B3042"/>
    <w:rsid w:val="003B319E"/>
    <w:rsid w:val="003B5561"/>
    <w:rsid w:val="003C1037"/>
    <w:rsid w:val="003C37A2"/>
    <w:rsid w:val="003C4508"/>
    <w:rsid w:val="003C6A6A"/>
    <w:rsid w:val="003D75AB"/>
    <w:rsid w:val="003E31C6"/>
    <w:rsid w:val="003E31F9"/>
    <w:rsid w:val="003E576A"/>
    <w:rsid w:val="003E6B27"/>
    <w:rsid w:val="003F2770"/>
    <w:rsid w:val="003F30D7"/>
    <w:rsid w:val="003F4876"/>
    <w:rsid w:val="003F6068"/>
    <w:rsid w:val="00400FDC"/>
    <w:rsid w:val="00401FE3"/>
    <w:rsid w:val="00402CFC"/>
    <w:rsid w:val="00404113"/>
    <w:rsid w:val="00407DA1"/>
    <w:rsid w:val="004129EE"/>
    <w:rsid w:val="00412D29"/>
    <w:rsid w:val="00412E83"/>
    <w:rsid w:val="004201B5"/>
    <w:rsid w:val="00423B39"/>
    <w:rsid w:val="0042507E"/>
    <w:rsid w:val="00431545"/>
    <w:rsid w:val="00432861"/>
    <w:rsid w:val="004419AB"/>
    <w:rsid w:val="004435DD"/>
    <w:rsid w:val="00444099"/>
    <w:rsid w:val="00445C8C"/>
    <w:rsid w:val="00447E59"/>
    <w:rsid w:val="0045015C"/>
    <w:rsid w:val="00453947"/>
    <w:rsid w:val="00455255"/>
    <w:rsid w:val="00455FB0"/>
    <w:rsid w:val="00456497"/>
    <w:rsid w:val="00460351"/>
    <w:rsid w:val="00461C62"/>
    <w:rsid w:val="00461E69"/>
    <w:rsid w:val="00463082"/>
    <w:rsid w:val="00463ED8"/>
    <w:rsid w:val="0046789A"/>
    <w:rsid w:val="004705A1"/>
    <w:rsid w:val="00470620"/>
    <w:rsid w:val="004728FF"/>
    <w:rsid w:val="00472EEC"/>
    <w:rsid w:val="0047324F"/>
    <w:rsid w:val="00474524"/>
    <w:rsid w:val="00474BD6"/>
    <w:rsid w:val="00476799"/>
    <w:rsid w:val="00476CE6"/>
    <w:rsid w:val="004778CA"/>
    <w:rsid w:val="00492DED"/>
    <w:rsid w:val="00493411"/>
    <w:rsid w:val="00494029"/>
    <w:rsid w:val="00495011"/>
    <w:rsid w:val="00497AC1"/>
    <w:rsid w:val="00497D0D"/>
    <w:rsid w:val="004A4CFA"/>
    <w:rsid w:val="004A4EF1"/>
    <w:rsid w:val="004B505F"/>
    <w:rsid w:val="004B70DF"/>
    <w:rsid w:val="004C12FF"/>
    <w:rsid w:val="004C3EA2"/>
    <w:rsid w:val="004D0071"/>
    <w:rsid w:val="004D00F9"/>
    <w:rsid w:val="004D286F"/>
    <w:rsid w:val="004D7DE7"/>
    <w:rsid w:val="004F1042"/>
    <w:rsid w:val="004F2E61"/>
    <w:rsid w:val="00500055"/>
    <w:rsid w:val="00500CBE"/>
    <w:rsid w:val="005022B0"/>
    <w:rsid w:val="005038D4"/>
    <w:rsid w:val="0050678F"/>
    <w:rsid w:val="005147E8"/>
    <w:rsid w:val="00514ED3"/>
    <w:rsid w:val="00517351"/>
    <w:rsid w:val="005173D5"/>
    <w:rsid w:val="00521B58"/>
    <w:rsid w:val="005236BC"/>
    <w:rsid w:val="00524AD2"/>
    <w:rsid w:val="005255F1"/>
    <w:rsid w:val="00541CBC"/>
    <w:rsid w:val="005437C2"/>
    <w:rsid w:val="005441C9"/>
    <w:rsid w:val="005550DD"/>
    <w:rsid w:val="0055545E"/>
    <w:rsid w:val="00561063"/>
    <w:rsid w:val="005614CB"/>
    <w:rsid w:val="0056222F"/>
    <w:rsid w:val="00563816"/>
    <w:rsid w:val="00563C38"/>
    <w:rsid w:val="005649C5"/>
    <w:rsid w:val="005743D8"/>
    <w:rsid w:val="00576B16"/>
    <w:rsid w:val="00577EAA"/>
    <w:rsid w:val="005807D5"/>
    <w:rsid w:val="0058102C"/>
    <w:rsid w:val="0058143C"/>
    <w:rsid w:val="00581788"/>
    <w:rsid w:val="00582196"/>
    <w:rsid w:val="005900E7"/>
    <w:rsid w:val="00592D88"/>
    <w:rsid w:val="00595341"/>
    <w:rsid w:val="00596414"/>
    <w:rsid w:val="005965F4"/>
    <w:rsid w:val="005A4C93"/>
    <w:rsid w:val="005A7771"/>
    <w:rsid w:val="005B5015"/>
    <w:rsid w:val="005B7D56"/>
    <w:rsid w:val="005C0116"/>
    <w:rsid w:val="005C111E"/>
    <w:rsid w:val="005C7CFC"/>
    <w:rsid w:val="005D25E3"/>
    <w:rsid w:val="005D5495"/>
    <w:rsid w:val="005D5531"/>
    <w:rsid w:val="005D6328"/>
    <w:rsid w:val="005E08FE"/>
    <w:rsid w:val="005E5BAE"/>
    <w:rsid w:val="005F12D9"/>
    <w:rsid w:val="005F3E98"/>
    <w:rsid w:val="005F4158"/>
    <w:rsid w:val="005F4354"/>
    <w:rsid w:val="005F7145"/>
    <w:rsid w:val="005F7929"/>
    <w:rsid w:val="0060152E"/>
    <w:rsid w:val="0060320F"/>
    <w:rsid w:val="006039BB"/>
    <w:rsid w:val="006067BA"/>
    <w:rsid w:val="00610FDD"/>
    <w:rsid w:val="006149A8"/>
    <w:rsid w:val="00615641"/>
    <w:rsid w:val="00626368"/>
    <w:rsid w:val="0064012B"/>
    <w:rsid w:val="006412EA"/>
    <w:rsid w:val="00641F84"/>
    <w:rsid w:val="00641F93"/>
    <w:rsid w:val="006502A1"/>
    <w:rsid w:val="00652FE4"/>
    <w:rsid w:val="00653851"/>
    <w:rsid w:val="0065539A"/>
    <w:rsid w:val="006609DD"/>
    <w:rsid w:val="006623B2"/>
    <w:rsid w:val="0066271F"/>
    <w:rsid w:val="00664066"/>
    <w:rsid w:val="00665358"/>
    <w:rsid w:val="006660CD"/>
    <w:rsid w:val="006718EE"/>
    <w:rsid w:val="006729B5"/>
    <w:rsid w:val="006816E1"/>
    <w:rsid w:val="00681FC0"/>
    <w:rsid w:val="0068214D"/>
    <w:rsid w:val="00683D5F"/>
    <w:rsid w:val="00684767"/>
    <w:rsid w:val="00684CF9"/>
    <w:rsid w:val="00686B46"/>
    <w:rsid w:val="0069291C"/>
    <w:rsid w:val="00694F88"/>
    <w:rsid w:val="006A2636"/>
    <w:rsid w:val="006C007A"/>
    <w:rsid w:val="006C4B21"/>
    <w:rsid w:val="006C579D"/>
    <w:rsid w:val="006C5976"/>
    <w:rsid w:val="006C5B3B"/>
    <w:rsid w:val="006D0AA4"/>
    <w:rsid w:val="006D12CE"/>
    <w:rsid w:val="006D6E41"/>
    <w:rsid w:val="006E3AB7"/>
    <w:rsid w:val="006E5392"/>
    <w:rsid w:val="006E6DBD"/>
    <w:rsid w:val="006F06FA"/>
    <w:rsid w:val="006F1350"/>
    <w:rsid w:val="006F1FE1"/>
    <w:rsid w:val="006F21BC"/>
    <w:rsid w:val="006F3350"/>
    <w:rsid w:val="006F698C"/>
    <w:rsid w:val="006F7B3D"/>
    <w:rsid w:val="0070490A"/>
    <w:rsid w:val="00705108"/>
    <w:rsid w:val="00706EFC"/>
    <w:rsid w:val="00707E56"/>
    <w:rsid w:val="00712883"/>
    <w:rsid w:val="00714D6C"/>
    <w:rsid w:val="00714F85"/>
    <w:rsid w:val="00717658"/>
    <w:rsid w:val="0072062F"/>
    <w:rsid w:val="00721BF8"/>
    <w:rsid w:val="00723A54"/>
    <w:rsid w:val="00725499"/>
    <w:rsid w:val="00725A51"/>
    <w:rsid w:val="0073473D"/>
    <w:rsid w:val="00737D9C"/>
    <w:rsid w:val="00740789"/>
    <w:rsid w:val="00744929"/>
    <w:rsid w:val="00745C7A"/>
    <w:rsid w:val="00746B97"/>
    <w:rsid w:val="00752D62"/>
    <w:rsid w:val="00775D52"/>
    <w:rsid w:val="00785A5E"/>
    <w:rsid w:val="007914B1"/>
    <w:rsid w:val="00793600"/>
    <w:rsid w:val="00795551"/>
    <w:rsid w:val="007969D9"/>
    <w:rsid w:val="007A1222"/>
    <w:rsid w:val="007A12AC"/>
    <w:rsid w:val="007A187E"/>
    <w:rsid w:val="007A296A"/>
    <w:rsid w:val="007A4DFF"/>
    <w:rsid w:val="007A74FB"/>
    <w:rsid w:val="007B2936"/>
    <w:rsid w:val="007D43BA"/>
    <w:rsid w:val="007D6986"/>
    <w:rsid w:val="007D6E15"/>
    <w:rsid w:val="007E1097"/>
    <w:rsid w:val="007F04F2"/>
    <w:rsid w:val="007F0FD4"/>
    <w:rsid w:val="007F1591"/>
    <w:rsid w:val="007F7A4C"/>
    <w:rsid w:val="00801123"/>
    <w:rsid w:val="00803B5C"/>
    <w:rsid w:val="008055FB"/>
    <w:rsid w:val="00812956"/>
    <w:rsid w:val="00813DE4"/>
    <w:rsid w:val="0081540B"/>
    <w:rsid w:val="00816050"/>
    <w:rsid w:val="00816DEA"/>
    <w:rsid w:val="00821051"/>
    <w:rsid w:val="00821672"/>
    <w:rsid w:val="00822961"/>
    <w:rsid w:val="00824A0F"/>
    <w:rsid w:val="0082581C"/>
    <w:rsid w:val="008320BA"/>
    <w:rsid w:val="008349D4"/>
    <w:rsid w:val="00840C2A"/>
    <w:rsid w:val="0084383A"/>
    <w:rsid w:val="0084455C"/>
    <w:rsid w:val="0084561A"/>
    <w:rsid w:val="00846BE5"/>
    <w:rsid w:val="00852823"/>
    <w:rsid w:val="00855654"/>
    <w:rsid w:val="008568A2"/>
    <w:rsid w:val="008575AA"/>
    <w:rsid w:val="00863873"/>
    <w:rsid w:val="008649B4"/>
    <w:rsid w:val="008735CA"/>
    <w:rsid w:val="00883CA8"/>
    <w:rsid w:val="00884154"/>
    <w:rsid w:val="008853F0"/>
    <w:rsid w:val="00885E1B"/>
    <w:rsid w:val="00886C25"/>
    <w:rsid w:val="0089432F"/>
    <w:rsid w:val="00895133"/>
    <w:rsid w:val="00895FCE"/>
    <w:rsid w:val="008A4C3F"/>
    <w:rsid w:val="008B4EE7"/>
    <w:rsid w:val="008B653D"/>
    <w:rsid w:val="008D11F3"/>
    <w:rsid w:val="008D13B1"/>
    <w:rsid w:val="008D6143"/>
    <w:rsid w:val="008E1124"/>
    <w:rsid w:val="008E530B"/>
    <w:rsid w:val="008E6B3A"/>
    <w:rsid w:val="008F15F6"/>
    <w:rsid w:val="008F5F6B"/>
    <w:rsid w:val="0090176C"/>
    <w:rsid w:val="00901C3D"/>
    <w:rsid w:val="009031D7"/>
    <w:rsid w:val="00903A64"/>
    <w:rsid w:val="00906DC8"/>
    <w:rsid w:val="00911C48"/>
    <w:rsid w:val="00912760"/>
    <w:rsid w:val="0092344A"/>
    <w:rsid w:val="00932AA3"/>
    <w:rsid w:val="00933983"/>
    <w:rsid w:val="00937177"/>
    <w:rsid w:val="009376E9"/>
    <w:rsid w:val="00945DA4"/>
    <w:rsid w:val="009474EE"/>
    <w:rsid w:val="009517E4"/>
    <w:rsid w:val="009521A6"/>
    <w:rsid w:val="00952827"/>
    <w:rsid w:val="00952838"/>
    <w:rsid w:val="00952F77"/>
    <w:rsid w:val="009543E7"/>
    <w:rsid w:val="009560F4"/>
    <w:rsid w:val="00956549"/>
    <w:rsid w:val="00964405"/>
    <w:rsid w:val="009659BD"/>
    <w:rsid w:val="0097045C"/>
    <w:rsid w:val="0097122D"/>
    <w:rsid w:val="0097287C"/>
    <w:rsid w:val="00976732"/>
    <w:rsid w:val="00982F6C"/>
    <w:rsid w:val="0098362A"/>
    <w:rsid w:val="00986E05"/>
    <w:rsid w:val="00991135"/>
    <w:rsid w:val="009A027C"/>
    <w:rsid w:val="009A0B13"/>
    <w:rsid w:val="009A3917"/>
    <w:rsid w:val="009A49F2"/>
    <w:rsid w:val="009B0FF6"/>
    <w:rsid w:val="009B15B7"/>
    <w:rsid w:val="009B3BAB"/>
    <w:rsid w:val="009B4900"/>
    <w:rsid w:val="009C30E2"/>
    <w:rsid w:val="009C4D07"/>
    <w:rsid w:val="009C55DC"/>
    <w:rsid w:val="009C6611"/>
    <w:rsid w:val="009D019F"/>
    <w:rsid w:val="009D01B8"/>
    <w:rsid w:val="009D26FA"/>
    <w:rsid w:val="009D422E"/>
    <w:rsid w:val="009D6588"/>
    <w:rsid w:val="009E1037"/>
    <w:rsid w:val="009E28DA"/>
    <w:rsid w:val="009E7516"/>
    <w:rsid w:val="009F00D4"/>
    <w:rsid w:val="009F07B4"/>
    <w:rsid w:val="009F0E53"/>
    <w:rsid w:val="009F3120"/>
    <w:rsid w:val="00A01B7B"/>
    <w:rsid w:val="00A0348E"/>
    <w:rsid w:val="00A10C0F"/>
    <w:rsid w:val="00A11822"/>
    <w:rsid w:val="00A15F30"/>
    <w:rsid w:val="00A24246"/>
    <w:rsid w:val="00A2472D"/>
    <w:rsid w:val="00A307B5"/>
    <w:rsid w:val="00A41A35"/>
    <w:rsid w:val="00A43534"/>
    <w:rsid w:val="00A4515A"/>
    <w:rsid w:val="00A5109B"/>
    <w:rsid w:val="00A5374A"/>
    <w:rsid w:val="00A55167"/>
    <w:rsid w:val="00A555AD"/>
    <w:rsid w:val="00A57C54"/>
    <w:rsid w:val="00A62585"/>
    <w:rsid w:val="00A629EB"/>
    <w:rsid w:val="00A6607D"/>
    <w:rsid w:val="00A733DE"/>
    <w:rsid w:val="00A7384E"/>
    <w:rsid w:val="00A73E6C"/>
    <w:rsid w:val="00A810C1"/>
    <w:rsid w:val="00A810C3"/>
    <w:rsid w:val="00A814D2"/>
    <w:rsid w:val="00A81F61"/>
    <w:rsid w:val="00A860D0"/>
    <w:rsid w:val="00A87354"/>
    <w:rsid w:val="00A96DA6"/>
    <w:rsid w:val="00AB0BD4"/>
    <w:rsid w:val="00AB3E21"/>
    <w:rsid w:val="00AB5B1D"/>
    <w:rsid w:val="00AC048B"/>
    <w:rsid w:val="00AC33E9"/>
    <w:rsid w:val="00AC47BE"/>
    <w:rsid w:val="00AD3378"/>
    <w:rsid w:val="00AE25F6"/>
    <w:rsid w:val="00AE38AD"/>
    <w:rsid w:val="00AE39B0"/>
    <w:rsid w:val="00AE544B"/>
    <w:rsid w:val="00AE76E6"/>
    <w:rsid w:val="00AE78F9"/>
    <w:rsid w:val="00AF37A6"/>
    <w:rsid w:val="00B0372B"/>
    <w:rsid w:val="00B10F6A"/>
    <w:rsid w:val="00B13BED"/>
    <w:rsid w:val="00B21122"/>
    <w:rsid w:val="00B23A48"/>
    <w:rsid w:val="00B247E6"/>
    <w:rsid w:val="00B252BA"/>
    <w:rsid w:val="00B276A7"/>
    <w:rsid w:val="00B3219F"/>
    <w:rsid w:val="00B47319"/>
    <w:rsid w:val="00B475F6"/>
    <w:rsid w:val="00B52B1C"/>
    <w:rsid w:val="00B52D15"/>
    <w:rsid w:val="00B53E68"/>
    <w:rsid w:val="00B53ED1"/>
    <w:rsid w:val="00B61666"/>
    <w:rsid w:val="00B62230"/>
    <w:rsid w:val="00B659EB"/>
    <w:rsid w:val="00B65EFE"/>
    <w:rsid w:val="00B730B4"/>
    <w:rsid w:val="00B74764"/>
    <w:rsid w:val="00B75779"/>
    <w:rsid w:val="00B7761E"/>
    <w:rsid w:val="00B81F7C"/>
    <w:rsid w:val="00B82195"/>
    <w:rsid w:val="00B844E4"/>
    <w:rsid w:val="00B85D23"/>
    <w:rsid w:val="00B87BFE"/>
    <w:rsid w:val="00B92E45"/>
    <w:rsid w:val="00B939EC"/>
    <w:rsid w:val="00BA11AD"/>
    <w:rsid w:val="00BA1CB0"/>
    <w:rsid w:val="00BA2CCF"/>
    <w:rsid w:val="00BA491D"/>
    <w:rsid w:val="00BA76F4"/>
    <w:rsid w:val="00BB1930"/>
    <w:rsid w:val="00BB1FE8"/>
    <w:rsid w:val="00BB233D"/>
    <w:rsid w:val="00BB3B1B"/>
    <w:rsid w:val="00BB750C"/>
    <w:rsid w:val="00BC10D1"/>
    <w:rsid w:val="00BC3A15"/>
    <w:rsid w:val="00BC5CFA"/>
    <w:rsid w:val="00BD0378"/>
    <w:rsid w:val="00BE51AD"/>
    <w:rsid w:val="00BE71A4"/>
    <w:rsid w:val="00BF2D54"/>
    <w:rsid w:val="00BF4316"/>
    <w:rsid w:val="00BF49CC"/>
    <w:rsid w:val="00C00D14"/>
    <w:rsid w:val="00C01EAA"/>
    <w:rsid w:val="00C033C8"/>
    <w:rsid w:val="00C060BD"/>
    <w:rsid w:val="00C06A10"/>
    <w:rsid w:val="00C252B3"/>
    <w:rsid w:val="00C25484"/>
    <w:rsid w:val="00C26B68"/>
    <w:rsid w:val="00C31A18"/>
    <w:rsid w:val="00C31A80"/>
    <w:rsid w:val="00C414A2"/>
    <w:rsid w:val="00C45EBD"/>
    <w:rsid w:val="00C512B4"/>
    <w:rsid w:val="00C52622"/>
    <w:rsid w:val="00C548A4"/>
    <w:rsid w:val="00C54B9C"/>
    <w:rsid w:val="00C56111"/>
    <w:rsid w:val="00C5739D"/>
    <w:rsid w:val="00C6050D"/>
    <w:rsid w:val="00C6299F"/>
    <w:rsid w:val="00C634A3"/>
    <w:rsid w:val="00C6496F"/>
    <w:rsid w:val="00C6596A"/>
    <w:rsid w:val="00C676FE"/>
    <w:rsid w:val="00C70E16"/>
    <w:rsid w:val="00C70EB2"/>
    <w:rsid w:val="00C73DF0"/>
    <w:rsid w:val="00C82DA4"/>
    <w:rsid w:val="00C8708E"/>
    <w:rsid w:val="00C876F1"/>
    <w:rsid w:val="00C9026E"/>
    <w:rsid w:val="00C9497C"/>
    <w:rsid w:val="00C96117"/>
    <w:rsid w:val="00CA3567"/>
    <w:rsid w:val="00CA396C"/>
    <w:rsid w:val="00CA5DA0"/>
    <w:rsid w:val="00CB122F"/>
    <w:rsid w:val="00CB543C"/>
    <w:rsid w:val="00CC1186"/>
    <w:rsid w:val="00CD01F1"/>
    <w:rsid w:val="00CD0822"/>
    <w:rsid w:val="00CD4DD0"/>
    <w:rsid w:val="00CD5E7A"/>
    <w:rsid w:val="00CD667B"/>
    <w:rsid w:val="00CE0E89"/>
    <w:rsid w:val="00CE651B"/>
    <w:rsid w:val="00CF33C8"/>
    <w:rsid w:val="00CF5236"/>
    <w:rsid w:val="00D017B4"/>
    <w:rsid w:val="00D06D36"/>
    <w:rsid w:val="00D113D8"/>
    <w:rsid w:val="00D1208A"/>
    <w:rsid w:val="00D13F30"/>
    <w:rsid w:val="00D16B45"/>
    <w:rsid w:val="00D21C09"/>
    <w:rsid w:val="00D22033"/>
    <w:rsid w:val="00D23EAD"/>
    <w:rsid w:val="00D307DB"/>
    <w:rsid w:val="00D309B0"/>
    <w:rsid w:val="00D30A92"/>
    <w:rsid w:val="00D32C11"/>
    <w:rsid w:val="00D32F78"/>
    <w:rsid w:val="00D40B9B"/>
    <w:rsid w:val="00D41237"/>
    <w:rsid w:val="00D41B9F"/>
    <w:rsid w:val="00D46A0F"/>
    <w:rsid w:val="00D51860"/>
    <w:rsid w:val="00D5293B"/>
    <w:rsid w:val="00D53245"/>
    <w:rsid w:val="00D5343B"/>
    <w:rsid w:val="00D56900"/>
    <w:rsid w:val="00D64303"/>
    <w:rsid w:val="00D70FD8"/>
    <w:rsid w:val="00D72521"/>
    <w:rsid w:val="00D7431A"/>
    <w:rsid w:val="00D75142"/>
    <w:rsid w:val="00D7567F"/>
    <w:rsid w:val="00D7762F"/>
    <w:rsid w:val="00D809BB"/>
    <w:rsid w:val="00D80EEF"/>
    <w:rsid w:val="00D84C4F"/>
    <w:rsid w:val="00D8541B"/>
    <w:rsid w:val="00D85518"/>
    <w:rsid w:val="00D85CCF"/>
    <w:rsid w:val="00D85FDD"/>
    <w:rsid w:val="00D9065E"/>
    <w:rsid w:val="00D959C6"/>
    <w:rsid w:val="00D964F5"/>
    <w:rsid w:val="00D97484"/>
    <w:rsid w:val="00DA2DF6"/>
    <w:rsid w:val="00DA4993"/>
    <w:rsid w:val="00DA78DB"/>
    <w:rsid w:val="00DB0A5E"/>
    <w:rsid w:val="00DB0C1B"/>
    <w:rsid w:val="00DB1545"/>
    <w:rsid w:val="00DB301B"/>
    <w:rsid w:val="00DB39AD"/>
    <w:rsid w:val="00DB5CDF"/>
    <w:rsid w:val="00DC22C1"/>
    <w:rsid w:val="00DC24C4"/>
    <w:rsid w:val="00DC2BE6"/>
    <w:rsid w:val="00DC33BE"/>
    <w:rsid w:val="00DC4119"/>
    <w:rsid w:val="00DC5EB0"/>
    <w:rsid w:val="00DD5ADA"/>
    <w:rsid w:val="00DD67A1"/>
    <w:rsid w:val="00DE2426"/>
    <w:rsid w:val="00DE5F52"/>
    <w:rsid w:val="00DF4342"/>
    <w:rsid w:val="00DF458F"/>
    <w:rsid w:val="00DF5F4B"/>
    <w:rsid w:val="00E0394C"/>
    <w:rsid w:val="00E040E4"/>
    <w:rsid w:val="00E062C2"/>
    <w:rsid w:val="00E07ED3"/>
    <w:rsid w:val="00E103A8"/>
    <w:rsid w:val="00E10820"/>
    <w:rsid w:val="00E150AF"/>
    <w:rsid w:val="00E15C80"/>
    <w:rsid w:val="00E21EBD"/>
    <w:rsid w:val="00E32837"/>
    <w:rsid w:val="00E33994"/>
    <w:rsid w:val="00E34330"/>
    <w:rsid w:val="00E34F87"/>
    <w:rsid w:val="00E36CA5"/>
    <w:rsid w:val="00E375C4"/>
    <w:rsid w:val="00E37AF3"/>
    <w:rsid w:val="00E40C83"/>
    <w:rsid w:val="00E447C0"/>
    <w:rsid w:val="00E44DBD"/>
    <w:rsid w:val="00E4599D"/>
    <w:rsid w:val="00E504B7"/>
    <w:rsid w:val="00E56FB5"/>
    <w:rsid w:val="00E61C17"/>
    <w:rsid w:val="00E62320"/>
    <w:rsid w:val="00E63799"/>
    <w:rsid w:val="00E6403C"/>
    <w:rsid w:val="00E70DFE"/>
    <w:rsid w:val="00E7266E"/>
    <w:rsid w:val="00E75EE4"/>
    <w:rsid w:val="00E87DCB"/>
    <w:rsid w:val="00E9517B"/>
    <w:rsid w:val="00E9593D"/>
    <w:rsid w:val="00E97D56"/>
    <w:rsid w:val="00EA740E"/>
    <w:rsid w:val="00EA7743"/>
    <w:rsid w:val="00EB2B3D"/>
    <w:rsid w:val="00EB3BA7"/>
    <w:rsid w:val="00EB4D80"/>
    <w:rsid w:val="00EB60F6"/>
    <w:rsid w:val="00EB7078"/>
    <w:rsid w:val="00EB7C60"/>
    <w:rsid w:val="00EB7D34"/>
    <w:rsid w:val="00EC0DA4"/>
    <w:rsid w:val="00ED58DC"/>
    <w:rsid w:val="00ED7028"/>
    <w:rsid w:val="00EE0C2B"/>
    <w:rsid w:val="00EE3C4E"/>
    <w:rsid w:val="00EE4898"/>
    <w:rsid w:val="00EE65E4"/>
    <w:rsid w:val="00EF0CCC"/>
    <w:rsid w:val="00EF1936"/>
    <w:rsid w:val="00EF471D"/>
    <w:rsid w:val="00F106F1"/>
    <w:rsid w:val="00F15E6F"/>
    <w:rsid w:val="00F1733C"/>
    <w:rsid w:val="00F27942"/>
    <w:rsid w:val="00F340D0"/>
    <w:rsid w:val="00F35EEB"/>
    <w:rsid w:val="00F36BE8"/>
    <w:rsid w:val="00F37BE0"/>
    <w:rsid w:val="00F41F54"/>
    <w:rsid w:val="00F463D6"/>
    <w:rsid w:val="00F5095B"/>
    <w:rsid w:val="00F52FE9"/>
    <w:rsid w:val="00F552DD"/>
    <w:rsid w:val="00F654C3"/>
    <w:rsid w:val="00F72F69"/>
    <w:rsid w:val="00F72FC3"/>
    <w:rsid w:val="00F731DA"/>
    <w:rsid w:val="00F74556"/>
    <w:rsid w:val="00F76B22"/>
    <w:rsid w:val="00F81D9F"/>
    <w:rsid w:val="00F82B6F"/>
    <w:rsid w:val="00F85D96"/>
    <w:rsid w:val="00F867BC"/>
    <w:rsid w:val="00F87743"/>
    <w:rsid w:val="00F91B21"/>
    <w:rsid w:val="00FA2034"/>
    <w:rsid w:val="00FA2E5A"/>
    <w:rsid w:val="00FB02D5"/>
    <w:rsid w:val="00FB5EC6"/>
    <w:rsid w:val="00FB6F66"/>
    <w:rsid w:val="00FC05D8"/>
    <w:rsid w:val="00FC1403"/>
    <w:rsid w:val="00FC404F"/>
    <w:rsid w:val="00FC4A8C"/>
    <w:rsid w:val="00FC7D8C"/>
    <w:rsid w:val="00FD134C"/>
    <w:rsid w:val="00FD3C14"/>
    <w:rsid w:val="00FD4FFC"/>
    <w:rsid w:val="00FD619E"/>
    <w:rsid w:val="00FD72CF"/>
    <w:rsid w:val="00FE08B5"/>
    <w:rsid w:val="00FE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1C2180"/>
    <w:rPr>
      <w:color w:val="0000FF"/>
      <w:u w:val="singl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CB6E1F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Calibri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eastAsia="Calibri"/>
      <w:b/>
      <w:sz w:val="24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eastAsia="Calibri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b/>
      <w:sz w:val="24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sz w:val="20"/>
    </w:rPr>
  </w:style>
  <w:style w:type="character" w:customStyle="1" w:styleId="ListLabel40">
    <w:name w:val="ListLabel 40"/>
    <w:qFormat/>
    <w:rPr>
      <w:sz w:val="20"/>
    </w:rPr>
  </w:style>
  <w:style w:type="character" w:customStyle="1" w:styleId="ListLabel41">
    <w:name w:val="ListLabel 41"/>
    <w:qFormat/>
    <w:rPr>
      <w:sz w:val="20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eastAsia="Calibri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eastAsia="Calibri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eastAsia="Calibri"/>
      <w:b/>
      <w:sz w:val="24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eastAsia="Calibri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eastAsia="Calibri"/>
      <w:b w:val="0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  <w:sz w:val="24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b w:val="0"/>
      <w:sz w:val="24"/>
    </w:rPr>
  </w:style>
  <w:style w:type="character" w:customStyle="1" w:styleId="ListLabel70">
    <w:name w:val="ListLabel 70"/>
    <w:qFormat/>
    <w:rPr>
      <w:b/>
      <w:sz w:val="24"/>
    </w:rPr>
  </w:style>
  <w:style w:type="character" w:customStyle="1" w:styleId="ListLabel71">
    <w:name w:val="ListLabel 71"/>
    <w:qFormat/>
    <w:rPr>
      <w:b/>
      <w:sz w:val="24"/>
    </w:rPr>
  </w:style>
  <w:style w:type="character" w:customStyle="1" w:styleId="ListLabel72">
    <w:name w:val="ListLabel 72"/>
    <w:qFormat/>
    <w:rPr>
      <w:rFonts w:cs="Courier New"/>
      <w:sz w:val="24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Wingdings"/>
    </w:rPr>
  </w:style>
  <w:style w:type="character" w:customStyle="1" w:styleId="ListLabel75">
    <w:name w:val="ListLabel 75"/>
    <w:qFormat/>
    <w:rPr>
      <w:rFonts w:cs="Symbol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Wingdings"/>
    </w:rPr>
  </w:style>
  <w:style w:type="character" w:customStyle="1" w:styleId="ListLabel78">
    <w:name w:val="ListLabel 78"/>
    <w:qFormat/>
    <w:rPr>
      <w:rFonts w:cs="Symbol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Wingdings"/>
    </w:rPr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character" w:customStyle="1" w:styleId="ListLabel81">
    <w:name w:val="ListLabel 81"/>
    <w:qFormat/>
    <w:rPr>
      <w:rFonts w:cs="OpenSymbol"/>
      <w:b w:val="0"/>
      <w:sz w:val="24"/>
    </w:rPr>
  </w:style>
  <w:style w:type="character" w:customStyle="1" w:styleId="ListLabel82">
    <w:name w:val="ListLabel 82"/>
    <w:qFormat/>
    <w:rPr>
      <w:b/>
      <w:sz w:val="24"/>
    </w:rPr>
  </w:style>
  <w:style w:type="character" w:customStyle="1" w:styleId="ListLabel83">
    <w:name w:val="ListLabel 83"/>
    <w:qFormat/>
    <w:rPr>
      <w:b/>
      <w:sz w:val="24"/>
    </w:rPr>
  </w:style>
  <w:style w:type="character" w:customStyle="1" w:styleId="ListLabel84">
    <w:name w:val="ListLabel 84"/>
    <w:qFormat/>
    <w:rPr>
      <w:rFonts w:cs="OpenSymbol"/>
    </w:rPr>
  </w:style>
  <w:style w:type="character" w:customStyle="1" w:styleId="ListLabel85">
    <w:name w:val="ListLabel 85"/>
    <w:qFormat/>
    <w:rPr>
      <w:rFonts w:cs="OpenSymbol"/>
    </w:rPr>
  </w:style>
  <w:style w:type="character" w:customStyle="1" w:styleId="ListLabel86">
    <w:name w:val="ListLabel 86"/>
    <w:qFormat/>
    <w:rPr>
      <w:rFonts w:cs="OpenSymbol"/>
    </w:rPr>
  </w:style>
  <w:style w:type="character" w:customStyle="1" w:styleId="ListLabel87">
    <w:name w:val="ListLabel 87"/>
    <w:qFormat/>
    <w:rPr>
      <w:rFonts w:cs="OpenSymbol"/>
    </w:rPr>
  </w:style>
  <w:style w:type="character" w:customStyle="1" w:styleId="ListLabel88">
    <w:name w:val="ListLabel 88"/>
    <w:qFormat/>
    <w:rPr>
      <w:rFonts w:cs="OpenSymbol"/>
    </w:rPr>
  </w:style>
  <w:style w:type="character" w:customStyle="1" w:styleId="ListLabel89">
    <w:name w:val="ListLabel 89"/>
    <w:qFormat/>
    <w:rPr>
      <w:rFonts w:cs="OpenSymbol"/>
    </w:rPr>
  </w:style>
  <w:style w:type="character" w:customStyle="1" w:styleId="ListLabel90">
    <w:name w:val="ListLabel 90"/>
    <w:qFormat/>
    <w:rPr>
      <w:rFonts w:cs="OpenSymbol"/>
    </w:rPr>
  </w:style>
  <w:style w:type="character" w:customStyle="1" w:styleId="ListLabel91">
    <w:name w:val="ListLabel 91"/>
    <w:qFormat/>
    <w:rPr>
      <w:rFonts w:cs="OpenSymbol"/>
    </w:rPr>
  </w:style>
  <w:style w:type="character" w:customStyle="1" w:styleId="ListLabel92">
    <w:name w:val="ListLabel 92"/>
    <w:qFormat/>
    <w:rPr>
      <w:rFonts w:cs="OpenSymbol"/>
    </w:rPr>
  </w:style>
  <w:style w:type="character" w:customStyle="1" w:styleId="ListLabel93">
    <w:name w:val="ListLabel 93"/>
    <w:qFormat/>
    <w:rPr>
      <w:rFonts w:cs="OpenSymbol"/>
    </w:rPr>
  </w:style>
  <w:style w:type="character" w:customStyle="1" w:styleId="ListLabel94">
    <w:name w:val="ListLabel 94"/>
    <w:qFormat/>
    <w:rPr>
      <w:rFonts w:cs="OpenSymbol"/>
    </w:rPr>
  </w:style>
  <w:style w:type="character" w:customStyle="1" w:styleId="ListLabel95">
    <w:name w:val="ListLabel 95"/>
    <w:qFormat/>
    <w:rPr>
      <w:rFonts w:cs="OpenSymbol"/>
    </w:rPr>
  </w:style>
  <w:style w:type="character" w:customStyle="1" w:styleId="ListLabel96">
    <w:name w:val="ListLabel 96"/>
    <w:qFormat/>
    <w:rPr>
      <w:rFonts w:cs="OpenSymbol"/>
    </w:rPr>
  </w:style>
  <w:style w:type="character" w:customStyle="1" w:styleId="ListLabel97">
    <w:name w:val="ListLabel 97"/>
    <w:qFormat/>
    <w:rPr>
      <w:rFonts w:cs="OpenSymbol"/>
    </w:rPr>
  </w:style>
  <w:style w:type="character" w:customStyle="1" w:styleId="ListLabel98">
    <w:name w:val="ListLabel 98"/>
    <w:qFormat/>
    <w:rPr>
      <w:rFonts w:cs="OpenSymbol"/>
    </w:rPr>
  </w:style>
  <w:style w:type="character" w:customStyle="1" w:styleId="ListLabel99">
    <w:name w:val="ListLabel 99"/>
    <w:qFormat/>
    <w:rPr>
      <w:rFonts w:cs="OpenSymbol"/>
    </w:rPr>
  </w:style>
  <w:style w:type="character" w:customStyle="1" w:styleId="ListLabel100">
    <w:name w:val="ListLabel 100"/>
    <w:qFormat/>
    <w:rPr>
      <w:rFonts w:cs="OpenSymbol"/>
    </w:rPr>
  </w:style>
  <w:style w:type="character" w:customStyle="1" w:styleId="ListLabel101">
    <w:name w:val="ListLabel 101"/>
    <w:qFormat/>
    <w:rPr>
      <w:rFonts w:cs="OpenSymbol"/>
    </w:rPr>
  </w:style>
  <w:style w:type="character" w:customStyle="1" w:styleId="ListLabel102">
    <w:name w:val="ListLabel 102"/>
    <w:qFormat/>
    <w:rPr>
      <w:rFonts w:cs="OpenSymbol"/>
      <w:b w:val="0"/>
      <w:sz w:val="24"/>
    </w:rPr>
  </w:style>
  <w:style w:type="character" w:customStyle="1" w:styleId="ListLabel103">
    <w:name w:val="ListLabel 103"/>
    <w:qFormat/>
    <w:rPr>
      <w:b/>
      <w:sz w:val="24"/>
    </w:rPr>
  </w:style>
  <w:style w:type="character" w:customStyle="1" w:styleId="ListLabel104">
    <w:name w:val="ListLabel 104"/>
    <w:qFormat/>
    <w:rPr>
      <w:b/>
      <w:sz w:val="24"/>
    </w:rPr>
  </w:style>
  <w:style w:type="character" w:customStyle="1" w:styleId="ListLabel105">
    <w:name w:val="ListLabel 105"/>
    <w:qFormat/>
    <w:rPr>
      <w:rFonts w:cs="OpenSymbol"/>
    </w:rPr>
  </w:style>
  <w:style w:type="character" w:customStyle="1" w:styleId="ListLabel106">
    <w:name w:val="ListLabel 106"/>
    <w:qFormat/>
    <w:rPr>
      <w:rFonts w:cs="OpenSymbol"/>
    </w:rPr>
  </w:style>
  <w:style w:type="character" w:customStyle="1" w:styleId="ListLabel107">
    <w:name w:val="ListLabel 107"/>
    <w:qFormat/>
    <w:rPr>
      <w:rFonts w:cs="OpenSymbol"/>
    </w:rPr>
  </w:style>
  <w:style w:type="character" w:customStyle="1" w:styleId="ListLabel108">
    <w:name w:val="ListLabel 108"/>
    <w:qFormat/>
    <w:rPr>
      <w:rFonts w:cs="OpenSymbol"/>
    </w:rPr>
  </w:style>
  <w:style w:type="character" w:customStyle="1" w:styleId="ListLabel109">
    <w:name w:val="ListLabel 109"/>
    <w:qFormat/>
    <w:rPr>
      <w:rFonts w:cs="OpenSymbol"/>
    </w:rPr>
  </w:style>
  <w:style w:type="character" w:customStyle="1" w:styleId="ListLabel110">
    <w:name w:val="ListLabel 110"/>
    <w:qFormat/>
    <w:rPr>
      <w:rFonts w:cs="OpenSymbol"/>
    </w:rPr>
  </w:style>
  <w:style w:type="character" w:customStyle="1" w:styleId="ListLabel111">
    <w:name w:val="ListLabel 111"/>
    <w:qFormat/>
    <w:rPr>
      <w:rFonts w:cs="OpenSymbol"/>
    </w:rPr>
  </w:style>
  <w:style w:type="character" w:customStyle="1" w:styleId="ListLabel112">
    <w:name w:val="ListLabel 112"/>
    <w:qFormat/>
    <w:rPr>
      <w:rFonts w:cs="OpenSymbol"/>
    </w:rPr>
  </w:style>
  <w:style w:type="character" w:customStyle="1" w:styleId="ListLabel113">
    <w:name w:val="ListLabel 113"/>
    <w:qFormat/>
    <w:rPr>
      <w:rFonts w:cs="OpenSymbol"/>
    </w:rPr>
  </w:style>
  <w:style w:type="character" w:customStyle="1" w:styleId="ListLabel114">
    <w:name w:val="ListLabel 114"/>
    <w:qFormat/>
    <w:rPr>
      <w:rFonts w:cs="OpenSymbol"/>
      <w:b w:val="0"/>
      <w:sz w:val="24"/>
    </w:rPr>
  </w:style>
  <w:style w:type="character" w:customStyle="1" w:styleId="ListLabel115">
    <w:name w:val="ListLabel 115"/>
    <w:qFormat/>
    <w:rPr>
      <w:b/>
      <w:sz w:val="24"/>
    </w:rPr>
  </w:style>
  <w:style w:type="character" w:customStyle="1" w:styleId="ListLabel116">
    <w:name w:val="ListLabel 116"/>
    <w:qFormat/>
    <w:rPr>
      <w:b/>
      <w:sz w:val="24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FD707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CB6E1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952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21A6"/>
    <w:rPr>
      <w:sz w:val="22"/>
    </w:rPr>
  </w:style>
  <w:style w:type="paragraph" w:styleId="Zpat">
    <w:name w:val="footer"/>
    <w:basedOn w:val="Normln"/>
    <w:link w:val="ZpatChar"/>
    <w:uiPriority w:val="99"/>
    <w:unhideWhenUsed/>
    <w:rsid w:val="00952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21A6"/>
    <w:rPr>
      <w:sz w:val="22"/>
    </w:rPr>
  </w:style>
  <w:style w:type="character" w:styleId="Hypertextovodkaz">
    <w:name w:val="Hyperlink"/>
    <w:basedOn w:val="Standardnpsmoodstavce"/>
    <w:uiPriority w:val="99"/>
    <w:unhideWhenUsed/>
    <w:rsid w:val="00B52D1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1C2180"/>
    <w:rPr>
      <w:color w:val="0000FF"/>
      <w:u w:val="singl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CB6E1F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Calibri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eastAsia="Calibri"/>
      <w:b/>
      <w:sz w:val="24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eastAsia="Calibri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b/>
      <w:sz w:val="24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sz w:val="20"/>
    </w:rPr>
  </w:style>
  <w:style w:type="character" w:customStyle="1" w:styleId="ListLabel40">
    <w:name w:val="ListLabel 40"/>
    <w:qFormat/>
    <w:rPr>
      <w:sz w:val="20"/>
    </w:rPr>
  </w:style>
  <w:style w:type="character" w:customStyle="1" w:styleId="ListLabel41">
    <w:name w:val="ListLabel 41"/>
    <w:qFormat/>
    <w:rPr>
      <w:sz w:val="20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eastAsia="Calibri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eastAsia="Calibri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eastAsia="Calibri"/>
      <w:b/>
      <w:sz w:val="24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eastAsia="Calibri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eastAsia="Calibri"/>
      <w:b w:val="0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  <w:sz w:val="24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b w:val="0"/>
      <w:sz w:val="24"/>
    </w:rPr>
  </w:style>
  <w:style w:type="character" w:customStyle="1" w:styleId="ListLabel70">
    <w:name w:val="ListLabel 70"/>
    <w:qFormat/>
    <w:rPr>
      <w:b/>
      <w:sz w:val="24"/>
    </w:rPr>
  </w:style>
  <w:style w:type="character" w:customStyle="1" w:styleId="ListLabel71">
    <w:name w:val="ListLabel 71"/>
    <w:qFormat/>
    <w:rPr>
      <w:b/>
      <w:sz w:val="24"/>
    </w:rPr>
  </w:style>
  <w:style w:type="character" w:customStyle="1" w:styleId="ListLabel72">
    <w:name w:val="ListLabel 72"/>
    <w:qFormat/>
    <w:rPr>
      <w:rFonts w:cs="Courier New"/>
      <w:sz w:val="24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Wingdings"/>
    </w:rPr>
  </w:style>
  <w:style w:type="character" w:customStyle="1" w:styleId="ListLabel75">
    <w:name w:val="ListLabel 75"/>
    <w:qFormat/>
    <w:rPr>
      <w:rFonts w:cs="Symbol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Wingdings"/>
    </w:rPr>
  </w:style>
  <w:style w:type="character" w:customStyle="1" w:styleId="ListLabel78">
    <w:name w:val="ListLabel 78"/>
    <w:qFormat/>
    <w:rPr>
      <w:rFonts w:cs="Symbol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Wingdings"/>
    </w:rPr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character" w:customStyle="1" w:styleId="ListLabel81">
    <w:name w:val="ListLabel 81"/>
    <w:qFormat/>
    <w:rPr>
      <w:rFonts w:cs="OpenSymbol"/>
      <w:b w:val="0"/>
      <w:sz w:val="24"/>
    </w:rPr>
  </w:style>
  <w:style w:type="character" w:customStyle="1" w:styleId="ListLabel82">
    <w:name w:val="ListLabel 82"/>
    <w:qFormat/>
    <w:rPr>
      <w:b/>
      <w:sz w:val="24"/>
    </w:rPr>
  </w:style>
  <w:style w:type="character" w:customStyle="1" w:styleId="ListLabel83">
    <w:name w:val="ListLabel 83"/>
    <w:qFormat/>
    <w:rPr>
      <w:b/>
      <w:sz w:val="24"/>
    </w:rPr>
  </w:style>
  <w:style w:type="character" w:customStyle="1" w:styleId="ListLabel84">
    <w:name w:val="ListLabel 84"/>
    <w:qFormat/>
    <w:rPr>
      <w:rFonts w:cs="OpenSymbol"/>
    </w:rPr>
  </w:style>
  <w:style w:type="character" w:customStyle="1" w:styleId="ListLabel85">
    <w:name w:val="ListLabel 85"/>
    <w:qFormat/>
    <w:rPr>
      <w:rFonts w:cs="OpenSymbol"/>
    </w:rPr>
  </w:style>
  <w:style w:type="character" w:customStyle="1" w:styleId="ListLabel86">
    <w:name w:val="ListLabel 86"/>
    <w:qFormat/>
    <w:rPr>
      <w:rFonts w:cs="OpenSymbol"/>
    </w:rPr>
  </w:style>
  <w:style w:type="character" w:customStyle="1" w:styleId="ListLabel87">
    <w:name w:val="ListLabel 87"/>
    <w:qFormat/>
    <w:rPr>
      <w:rFonts w:cs="OpenSymbol"/>
    </w:rPr>
  </w:style>
  <w:style w:type="character" w:customStyle="1" w:styleId="ListLabel88">
    <w:name w:val="ListLabel 88"/>
    <w:qFormat/>
    <w:rPr>
      <w:rFonts w:cs="OpenSymbol"/>
    </w:rPr>
  </w:style>
  <w:style w:type="character" w:customStyle="1" w:styleId="ListLabel89">
    <w:name w:val="ListLabel 89"/>
    <w:qFormat/>
    <w:rPr>
      <w:rFonts w:cs="OpenSymbol"/>
    </w:rPr>
  </w:style>
  <w:style w:type="character" w:customStyle="1" w:styleId="ListLabel90">
    <w:name w:val="ListLabel 90"/>
    <w:qFormat/>
    <w:rPr>
      <w:rFonts w:cs="OpenSymbol"/>
    </w:rPr>
  </w:style>
  <w:style w:type="character" w:customStyle="1" w:styleId="ListLabel91">
    <w:name w:val="ListLabel 91"/>
    <w:qFormat/>
    <w:rPr>
      <w:rFonts w:cs="OpenSymbol"/>
    </w:rPr>
  </w:style>
  <w:style w:type="character" w:customStyle="1" w:styleId="ListLabel92">
    <w:name w:val="ListLabel 92"/>
    <w:qFormat/>
    <w:rPr>
      <w:rFonts w:cs="OpenSymbol"/>
    </w:rPr>
  </w:style>
  <w:style w:type="character" w:customStyle="1" w:styleId="ListLabel93">
    <w:name w:val="ListLabel 93"/>
    <w:qFormat/>
    <w:rPr>
      <w:rFonts w:cs="OpenSymbol"/>
    </w:rPr>
  </w:style>
  <w:style w:type="character" w:customStyle="1" w:styleId="ListLabel94">
    <w:name w:val="ListLabel 94"/>
    <w:qFormat/>
    <w:rPr>
      <w:rFonts w:cs="OpenSymbol"/>
    </w:rPr>
  </w:style>
  <w:style w:type="character" w:customStyle="1" w:styleId="ListLabel95">
    <w:name w:val="ListLabel 95"/>
    <w:qFormat/>
    <w:rPr>
      <w:rFonts w:cs="OpenSymbol"/>
    </w:rPr>
  </w:style>
  <w:style w:type="character" w:customStyle="1" w:styleId="ListLabel96">
    <w:name w:val="ListLabel 96"/>
    <w:qFormat/>
    <w:rPr>
      <w:rFonts w:cs="OpenSymbol"/>
    </w:rPr>
  </w:style>
  <w:style w:type="character" w:customStyle="1" w:styleId="ListLabel97">
    <w:name w:val="ListLabel 97"/>
    <w:qFormat/>
    <w:rPr>
      <w:rFonts w:cs="OpenSymbol"/>
    </w:rPr>
  </w:style>
  <w:style w:type="character" w:customStyle="1" w:styleId="ListLabel98">
    <w:name w:val="ListLabel 98"/>
    <w:qFormat/>
    <w:rPr>
      <w:rFonts w:cs="OpenSymbol"/>
    </w:rPr>
  </w:style>
  <w:style w:type="character" w:customStyle="1" w:styleId="ListLabel99">
    <w:name w:val="ListLabel 99"/>
    <w:qFormat/>
    <w:rPr>
      <w:rFonts w:cs="OpenSymbol"/>
    </w:rPr>
  </w:style>
  <w:style w:type="character" w:customStyle="1" w:styleId="ListLabel100">
    <w:name w:val="ListLabel 100"/>
    <w:qFormat/>
    <w:rPr>
      <w:rFonts w:cs="OpenSymbol"/>
    </w:rPr>
  </w:style>
  <w:style w:type="character" w:customStyle="1" w:styleId="ListLabel101">
    <w:name w:val="ListLabel 101"/>
    <w:qFormat/>
    <w:rPr>
      <w:rFonts w:cs="OpenSymbol"/>
    </w:rPr>
  </w:style>
  <w:style w:type="character" w:customStyle="1" w:styleId="ListLabel102">
    <w:name w:val="ListLabel 102"/>
    <w:qFormat/>
    <w:rPr>
      <w:rFonts w:cs="OpenSymbol"/>
      <w:b w:val="0"/>
      <w:sz w:val="24"/>
    </w:rPr>
  </w:style>
  <w:style w:type="character" w:customStyle="1" w:styleId="ListLabel103">
    <w:name w:val="ListLabel 103"/>
    <w:qFormat/>
    <w:rPr>
      <w:b/>
      <w:sz w:val="24"/>
    </w:rPr>
  </w:style>
  <w:style w:type="character" w:customStyle="1" w:styleId="ListLabel104">
    <w:name w:val="ListLabel 104"/>
    <w:qFormat/>
    <w:rPr>
      <w:b/>
      <w:sz w:val="24"/>
    </w:rPr>
  </w:style>
  <w:style w:type="character" w:customStyle="1" w:styleId="ListLabel105">
    <w:name w:val="ListLabel 105"/>
    <w:qFormat/>
    <w:rPr>
      <w:rFonts w:cs="OpenSymbol"/>
    </w:rPr>
  </w:style>
  <w:style w:type="character" w:customStyle="1" w:styleId="ListLabel106">
    <w:name w:val="ListLabel 106"/>
    <w:qFormat/>
    <w:rPr>
      <w:rFonts w:cs="OpenSymbol"/>
    </w:rPr>
  </w:style>
  <w:style w:type="character" w:customStyle="1" w:styleId="ListLabel107">
    <w:name w:val="ListLabel 107"/>
    <w:qFormat/>
    <w:rPr>
      <w:rFonts w:cs="OpenSymbol"/>
    </w:rPr>
  </w:style>
  <w:style w:type="character" w:customStyle="1" w:styleId="ListLabel108">
    <w:name w:val="ListLabel 108"/>
    <w:qFormat/>
    <w:rPr>
      <w:rFonts w:cs="OpenSymbol"/>
    </w:rPr>
  </w:style>
  <w:style w:type="character" w:customStyle="1" w:styleId="ListLabel109">
    <w:name w:val="ListLabel 109"/>
    <w:qFormat/>
    <w:rPr>
      <w:rFonts w:cs="OpenSymbol"/>
    </w:rPr>
  </w:style>
  <w:style w:type="character" w:customStyle="1" w:styleId="ListLabel110">
    <w:name w:val="ListLabel 110"/>
    <w:qFormat/>
    <w:rPr>
      <w:rFonts w:cs="OpenSymbol"/>
    </w:rPr>
  </w:style>
  <w:style w:type="character" w:customStyle="1" w:styleId="ListLabel111">
    <w:name w:val="ListLabel 111"/>
    <w:qFormat/>
    <w:rPr>
      <w:rFonts w:cs="OpenSymbol"/>
    </w:rPr>
  </w:style>
  <w:style w:type="character" w:customStyle="1" w:styleId="ListLabel112">
    <w:name w:val="ListLabel 112"/>
    <w:qFormat/>
    <w:rPr>
      <w:rFonts w:cs="OpenSymbol"/>
    </w:rPr>
  </w:style>
  <w:style w:type="character" w:customStyle="1" w:styleId="ListLabel113">
    <w:name w:val="ListLabel 113"/>
    <w:qFormat/>
    <w:rPr>
      <w:rFonts w:cs="OpenSymbol"/>
    </w:rPr>
  </w:style>
  <w:style w:type="character" w:customStyle="1" w:styleId="ListLabel114">
    <w:name w:val="ListLabel 114"/>
    <w:qFormat/>
    <w:rPr>
      <w:rFonts w:cs="OpenSymbol"/>
      <w:b w:val="0"/>
      <w:sz w:val="24"/>
    </w:rPr>
  </w:style>
  <w:style w:type="character" w:customStyle="1" w:styleId="ListLabel115">
    <w:name w:val="ListLabel 115"/>
    <w:qFormat/>
    <w:rPr>
      <w:b/>
      <w:sz w:val="24"/>
    </w:rPr>
  </w:style>
  <w:style w:type="character" w:customStyle="1" w:styleId="ListLabel116">
    <w:name w:val="ListLabel 116"/>
    <w:qFormat/>
    <w:rPr>
      <w:b/>
      <w:sz w:val="24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FD707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CB6E1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952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21A6"/>
    <w:rPr>
      <w:sz w:val="22"/>
    </w:rPr>
  </w:style>
  <w:style w:type="paragraph" w:styleId="Zpat">
    <w:name w:val="footer"/>
    <w:basedOn w:val="Normln"/>
    <w:link w:val="ZpatChar"/>
    <w:uiPriority w:val="99"/>
    <w:unhideWhenUsed/>
    <w:rsid w:val="00952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21A6"/>
    <w:rPr>
      <w:sz w:val="22"/>
    </w:rPr>
  </w:style>
  <w:style w:type="character" w:styleId="Hypertextovodkaz">
    <w:name w:val="Hyperlink"/>
    <w:basedOn w:val="Standardnpsmoodstavce"/>
    <w:uiPriority w:val="99"/>
    <w:unhideWhenUsed/>
    <w:rsid w:val="00B52D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5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vcelarstvi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2560D-3771-4986-B84A-3899D1376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12328</TotalTime>
  <Pages>4</Pages>
  <Words>912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Hubka</dc:creator>
  <dc:description/>
  <cp:lastModifiedBy>Jiří Hubka</cp:lastModifiedBy>
  <cp:revision>381</cp:revision>
  <cp:lastPrinted>2025-01-14T04:30:00Z</cp:lastPrinted>
  <dcterms:created xsi:type="dcterms:W3CDTF">2016-12-27T16:10:00Z</dcterms:created>
  <dcterms:modified xsi:type="dcterms:W3CDTF">2026-01-10T17:01:00Z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