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45" w:rsidRDefault="00C6050D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D7567F">
        <w:rPr>
          <w:sz w:val="24"/>
          <w:szCs w:val="24"/>
        </w:rPr>
        <w:t>1.září</w:t>
      </w:r>
      <w:r>
        <w:rPr>
          <w:sz w:val="24"/>
          <w:szCs w:val="24"/>
        </w:rPr>
        <w:t xml:space="preserve"> 20</w:t>
      </w:r>
      <w:r w:rsidR="00055FBB">
        <w:rPr>
          <w:sz w:val="24"/>
          <w:szCs w:val="24"/>
        </w:rPr>
        <w:t>20</w:t>
      </w:r>
      <w:r>
        <w:rPr>
          <w:sz w:val="24"/>
          <w:szCs w:val="24"/>
        </w:rPr>
        <w:t xml:space="preserve"> 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</w:t>
      </w:r>
      <w:r w:rsidR="00956549">
        <w:rPr>
          <w:sz w:val="24"/>
          <w:szCs w:val="24"/>
        </w:rPr>
        <w:t>T. Bačkovský</w:t>
      </w:r>
      <w:r>
        <w:rPr>
          <w:sz w:val="24"/>
          <w:szCs w:val="24"/>
        </w:rPr>
        <w:t>,</w:t>
      </w:r>
      <w:r w:rsidR="00641F84">
        <w:rPr>
          <w:sz w:val="24"/>
          <w:szCs w:val="24"/>
        </w:rPr>
        <w:t xml:space="preserve"> M. Halló</w:t>
      </w:r>
      <w:r w:rsidR="00357E08">
        <w:rPr>
          <w:sz w:val="24"/>
          <w:szCs w:val="24"/>
        </w:rPr>
        <w:t>,</w:t>
      </w:r>
      <w:r w:rsidR="00D16B45">
        <w:rPr>
          <w:sz w:val="24"/>
          <w:szCs w:val="24"/>
        </w:rPr>
        <w:t xml:space="preserve"> </w:t>
      </w:r>
      <w:r w:rsidR="00D7567F">
        <w:rPr>
          <w:sz w:val="24"/>
          <w:szCs w:val="24"/>
        </w:rPr>
        <w:t>M. Kubička.</w:t>
      </w:r>
      <w:r w:rsidR="009F00D4">
        <w:rPr>
          <w:sz w:val="24"/>
          <w:szCs w:val="24"/>
        </w:rPr>
        <w:t xml:space="preserve">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16B45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 xml:space="preserve"> </w:t>
      </w:r>
      <w:r w:rsidR="00474BD6">
        <w:rPr>
          <w:sz w:val="24"/>
          <w:szCs w:val="24"/>
        </w:rPr>
        <w:t>F. Ošmyk</w:t>
      </w:r>
      <w:r w:rsidR="00D7567F">
        <w:rPr>
          <w:sz w:val="24"/>
          <w:szCs w:val="24"/>
        </w:rPr>
        <w:t>, R. Štýbrová</w:t>
      </w:r>
      <w:r w:rsidR="00474BD6">
        <w:rPr>
          <w:sz w:val="24"/>
          <w:szCs w:val="24"/>
        </w:rPr>
        <w:t>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D7567F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pro důvěrníky a výbor  o administrativním zajištění podání žádosti o dotaci 1.D a hlášení na ČMSCH – předseda a jednatel</w:t>
      </w:r>
    </w:p>
    <w:p w:rsidR="00D7567F" w:rsidRDefault="00D7567F" w:rsidP="00D7567F">
      <w:pPr>
        <w:pStyle w:val="Odstavecseseznamem"/>
        <w:jc w:val="both"/>
        <w:rPr>
          <w:sz w:val="24"/>
          <w:szCs w:val="24"/>
        </w:rPr>
      </w:pPr>
    </w:p>
    <w:p w:rsidR="00D7567F" w:rsidRDefault="00D7567F" w:rsidP="00D7567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 tomto bodě jednání zdravotník rozdá podzimní léčivo důvěrníkům s instrukcí k léčení (vedlejší místnost).  V rámci tohoto bodu jednání se provede krátká prohlídka výstavby hospodářského zázemí spolku.</w:t>
      </w:r>
    </w:p>
    <w:p w:rsidR="00D7567F" w:rsidRPr="00F636C0" w:rsidRDefault="00D7567F" w:rsidP="00D7567F">
      <w:pPr>
        <w:pStyle w:val="Odstavecseseznamem"/>
        <w:jc w:val="both"/>
        <w:rPr>
          <w:sz w:val="24"/>
          <w:szCs w:val="24"/>
          <w:u w:val="single"/>
        </w:rPr>
      </w:pP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</w:t>
      </w:r>
      <w:r w:rsidR="00C548A4">
        <w:rPr>
          <w:sz w:val="24"/>
          <w:szCs w:val="24"/>
        </w:rPr>
        <w:t xml:space="preserve"> a úkoly z dnešní schůze</w:t>
      </w:r>
      <w:r>
        <w:rPr>
          <w:sz w:val="24"/>
          <w:szCs w:val="24"/>
        </w:rPr>
        <w:t xml:space="preserve"> – předseda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jednání republikového výboru  ČSV z 8/2020 – př. Halló</w:t>
      </w:r>
    </w:p>
    <w:p w:rsidR="00D7567F" w:rsidRPr="00F636C0" w:rsidRDefault="00D7567F" w:rsidP="00D7567F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636C0">
        <w:rPr>
          <w:b/>
          <w:sz w:val="24"/>
          <w:szCs w:val="24"/>
        </w:rPr>
        <w:t xml:space="preserve">Organizace zajištění včelařské výstavy v rámci Novostrašeckého posvícení ve dnech 12. a 13.9.2020 </w:t>
      </w:r>
      <w:r>
        <w:rPr>
          <w:b/>
          <w:sz w:val="24"/>
          <w:szCs w:val="24"/>
        </w:rPr>
        <w:t>–</w:t>
      </w:r>
      <w:r w:rsidRPr="00F636C0">
        <w:rPr>
          <w:b/>
          <w:sz w:val="24"/>
          <w:szCs w:val="24"/>
        </w:rPr>
        <w:t xml:space="preserve"> předseda</w:t>
      </w:r>
      <w:r>
        <w:rPr>
          <w:b/>
          <w:sz w:val="24"/>
          <w:szCs w:val="24"/>
        </w:rPr>
        <w:t xml:space="preserve"> a jednatel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- zdravotník </w:t>
      </w:r>
    </w:p>
    <w:p w:rsidR="00D7567F" w:rsidRDefault="00D7567F" w:rsidP="00D7567F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výsledek  zjišťování stavu včelstev k 1.9.2020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Informace o práci VKM –  předseda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Informace o výstavbě hospodářského zázemí spolku na Fortně – jednatel</w:t>
      </w:r>
    </w:p>
    <w:p w:rsidR="00D7567F" w:rsidRDefault="00D7567F" w:rsidP="00D7567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Organizační záležitosti a diskuze ke včelařské problematice:</w:t>
      </w:r>
    </w:p>
    <w:p w:rsidR="00D7567F" w:rsidRDefault="00D7567F" w:rsidP="00D7567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1.9.2020, grant od MěÚ a jeho čerpání – předseda a jednatel</w:t>
      </w:r>
    </w:p>
    <w:p w:rsidR="00D7567F" w:rsidRDefault="00D7567F" w:rsidP="00D7567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podpora akce tzv. „medonosný úhor“ – předseda</w:t>
      </w:r>
    </w:p>
    <w:p w:rsidR="00D7567F" w:rsidRDefault="00D7567F" w:rsidP="00D7567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nákup oddělků v roce 2021 - předseda</w:t>
      </w:r>
    </w:p>
    <w:p w:rsidR="00474BD6" w:rsidRDefault="00474BD6">
      <w:pPr>
        <w:jc w:val="both"/>
        <w:rPr>
          <w:b/>
          <w:sz w:val="24"/>
          <w:szCs w:val="24"/>
        </w:rPr>
      </w:pPr>
    </w:p>
    <w:p w:rsidR="00D7567F" w:rsidRDefault="00D7567F">
      <w:pPr>
        <w:jc w:val="both"/>
        <w:rPr>
          <w:b/>
          <w:sz w:val="24"/>
          <w:szCs w:val="24"/>
        </w:rPr>
      </w:pPr>
    </w:p>
    <w:p w:rsidR="00D53245" w:rsidRDefault="00C60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Záznam z  jednání schůze výboru dne </w:t>
      </w:r>
      <w:r w:rsidR="00D7567F">
        <w:rPr>
          <w:b/>
          <w:sz w:val="28"/>
          <w:szCs w:val="28"/>
        </w:rPr>
        <w:t>1.9</w:t>
      </w:r>
      <w:r w:rsidR="00055FBB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>.</w:t>
      </w:r>
    </w:p>
    <w:p w:rsidR="00D7567F" w:rsidRDefault="00D7567F" w:rsidP="00D7567F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7567F">
        <w:rPr>
          <w:b/>
          <w:sz w:val="24"/>
          <w:szCs w:val="24"/>
        </w:rPr>
        <w:t>Informace pro důvěrníky a výbor  o administrativním zajištění podání žádosti o dotaci 1.D a hlášení na ČMSCH – předseda a jednatel</w:t>
      </w:r>
    </w:p>
    <w:p w:rsidR="00D7567F" w:rsidRDefault="00D7567F" w:rsidP="00D7567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Na schůzi výboru se dostavili pouze čtyři důvěrníci.</w:t>
      </w:r>
    </w:p>
    <w:p w:rsidR="00D7567F" w:rsidRDefault="00D7567F" w:rsidP="00D7567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Zdravotník informoval, že léčivo z OO ještě k dnešnímu dni nedošlo, bude k dispozici cca za týden. Zdravotník po dodávce léčivo pro podzimní léčení rozdělí a indiv</w:t>
      </w:r>
      <w:r w:rsidR="00E040E4">
        <w:rPr>
          <w:sz w:val="24"/>
          <w:szCs w:val="24"/>
        </w:rPr>
        <w:t>id</w:t>
      </w:r>
      <w:r>
        <w:rPr>
          <w:sz w:val="24"/>
          <w:szCs w:val="24"/>
        </w:rPr>
        <w:t>uálně rozdá důvěrníkům spolu s instrukci na způsob léčení</w:t>
      </w:r>
      <w:r w:rsidR="00E040E4">
        <w:rPr>
          <w:sz w:val="24"/>
          <w:szCs w:val="24"/>
        </w:rPr>
        <w:t>. Je nutné aby první fumigace v celém našem regionu (platí i pro okres Rakovník) proběhla ve stejném termínu, který sdělí OO ČSV Rakovník. Distribuce léčiva důvěrníkům proběhne do konce září 2020.</w:t>
      </w:r>
    </w:p>
    <w:p w:rsidR="00C25484" w:rsidRDefault="00C25484" w:rsidP="00D7567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Postup k podání žádosti včelařů o dotaci 1.D je podrobně uveden na našich web stránkách. Termín pro podání žádosti je 16.9.2020.</w:t>
      </w:r>
    </w:p>
    <w:p w:rsidR="00C25484" w:rsidRDefault="00C25484" w:rsidP="00D7567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Postup pro odeslání hlášení na ČMSCH je opět uveden na našich web stránkách. termín pro odeslání hlášení je 15.9.2020.</w:t>
      </w:r>
    </w:p>
    <w:p w:rsidR="00C25484" w:rsidRDefault="00C25484" w:rsidP="00D7567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opětovně informoval důvěrníky, že veškeré důležité informace pro včelaře jsou nyní na našich web stránkách. Již nebudou zasílány e-maily včelařům, protože řada včelařů neaktualizuje své e-mailové adresy a zprávy se vracejí jako nedoručitelné.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C548A4" w:rsidRPr="00E040E4" w:rsidRDefault="00C548A4" w:rsidP="00C548A4">
      <w:pPr>
        <w:pStyle w:val="Odstavecseseznamem"/>
        <w:jc w:val="both"/>
        <w:rPr>
          <w:b/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A2472D">
        <w:rPr>
          <w:sz w:val="24"/>
          <w:szCs w:val="24"/>
        </w:rPr>
        <w:t>Zjistit stavy včelstev ve svém regionu a nahlásit je zdravotníkovi na zaslaném tiskopisu</w:t>
      </w:r>
      <w:r>
        <w:rPr>
          <w:sz w:val="24"/>
          <w:szCs w:val="24"/>
        </w:rPr>
        <w:t xml:space="preserve"> (viz. text v zápisu z minulé schůze).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termín: 28.8.2020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 w:rsidRPr="00C548A4">
        <w:rPr>
          <w:color w:val="FF0000"/>
          <w:sz w:val="24"/>
          <w:szCs w:val="24"/>
        </w:rPr>
        <w:t>Splněno.</w:t>
      </w:r>
    </w:p>
    <w:p w:rsidR="00C548A4" w:rsidRPr="00A2472D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Vyplnit žádost o dotaci 1.D společně se statistikou a odevzdat ji důvěrníkovi tak, aby mohla být předána výboru do 16.9. Důvěrníci předají předsedovi, nebo jednateli do 16.9 (viz. text v zápisu z minulé schůze).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včelaři a důvěrníci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termín: 16.9.2020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 w:rsidRPr="00C548A4">
        <w:rPr>
          <w:color w:val="FF0000"/>
          <w:sz w:val="24"/>
          <w:szCs w:val="24"/>
        </w:rPr>
        <w:t>Termín neproběhl.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Odeslat hlášení o stavu včelstev na ČMSCH (viz. text v zápisu z minulé schůze).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zajistí: všichni včelaři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termín: 15.9.2020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 w:rsidRPr="00C548A4">
        <w:rPr>
          <w:color w:val="FF0000"/>
          <w:sz w:val="24"/>
          <w:szCs w:val="24"/>
        </w:rPr>
        <w:t>Termín neproběhl.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důvěrníků na výborové schůzi dne 1.9.2020 – výdej léčiva.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důvěrníci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termín: 1.9.2020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 w:rsidRPr="00C548A4">
        <w:rPr>
          <w:color w:val="FF0000"/>
          <w:sz w:val="24"/>
          <w:szCs w:val="24"/>
        </w:rPr>
        <w:t>Splněno – částečně, účast 50%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C548A4" w:rsidRDefault="00C548A4" w:rsidP="00C548A4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Včelaři, kteří budou mít zájem koupit na jaře 2021 oddělky, nahlásí tento zájem předsedovi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zajistí: dotčení včelaři</w:t>
      </w:r>
    </w:p>
    <w:p w:rsidR="00C548A4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DB1545">
        <w:rPr>
          <w:sz w:val="24"/>
          <w:szCs w:val="24"/>
        </w:rPr>
        <w:t xml:space="preserve">28.2.2021, na VČS </w:t>
      </w:r>
    </w:p>
    <w:p w:rsidR="00C548A4" w:rsidRPr="00C548A4" w:rsidRDefault="00C548A4" w:rsidP="00C548A4">
      <w:pPr>
        <w:pStyle w:val="Odstavecseseznamem"/>
        <w:ind w:left="1440"/>
        <w:jc w:val="both"/>
        <w:rPr>
          <w:color w:val="FF0000"/>
          <w:sz w:val="24"/>
          <w:szCs w:val="24"/>
        </w:rPr>
      </w:pPr>
      <w:r w:rsidRPr="00C548A4">
        <w:rPr>
          <w:color w:val="FF0000"/>
          <w:sz w:val="24"/>
          <w:szCs w:val="24"/>
        </w:rPr>
        <w:t>Termín neproběhl.</w:t>
      </w:r>
    </w:p>
    <w:p w:rsidR="00474BD6" w:rsidRPr="00C548A4" w:rsidRDefault="00474BD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EB2B3D" w:rsidRPr="00956549" w:rsidRDefault="00EB2B3D" w:rsidP="00EB2B3D">
      <w:pPr>
        <w:pStyle w:val="Odstavecseseznamem"/>
        <w:jc w:val="both"/>
      </w:pPr>
    </w:p>
    <w:p w:rsidR="00C548A4" w:rsidRPr="00C548A4" w:rsidRDefault="00C548A4" w:rsidP="00C548A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C548A4">
        <w:rPr>
          <w:b/>
          <w:sz w:val="24"/>
          <w:szCs w:val="24"/>
        </w:rPr>
        <w:t>Informace z jednání republikového výboru  ČSV z 8/2020 – př. Halló</w:t>
      </w:r>
    </w:p>
    <w:p w:rsidR="000F4C79" w:rsidRDefault="00C548A4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11/2020 je požadavek poslat připomínky ke stanovám </w:t>
      </w:r>
      <w:r w:rsidR="00C060BD">
        <w:rPr>
          <w:sz w:val="24"/>
          <w:szCs w:val="24"/>
        </w:rPr>
        <w:t>ČSV</w:t>
      </w:r>
      <w:r>
        <w:rPr>
          <w:sz w:val="24"/>
          <w:szCs w:val="24"/>
        </w:rPr>
        <w:t>. Aktuální stanovy jsou na ww.vcelarstvi.cz. Připomínky budou projednány a případně schváleny na sjezdu ČSV v 12/2020</w:t>
      </w:r>
      <w:r w:rsidR="00C060BD">
        <w:rPr>
          <w:sz w:val="24"/>
          <w:szCs w:val="24"/>
        </w:rPr>
        <w:t>.</w:t>
      </w:r>
    </w:p>
    <w:p w:rsidR="00C060BD" w:rsidRDefault="00C060BD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pokud to situace ve společnosti dovolí, bude se konat sjezd ČSV v Praze dne 12.12.2020.</w:t>
      </w:r>
    </w:p>
    <w:p w:rsidR="00C060BD" w:rsidRDefault="00C060BD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členské příspěvky na rok 2021 zůstávají ve stejné výši – 300,- Kč + 16,- Kč x počet včelstev</w:t>
      </w:r>
    </w:p>
    <w:p w:rsidR="00C060BD" w:rsidRDefault="00C060BD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hlášení o úhynu včelstev 25% z celkového počtu včelstev bude zřejmě zrušeno. Na SVS se budou  hlásit </w:t>
      </w:r>
      <w:r w:rsidR="00964405">
        <w:rPr>
          <w:sz w:val="24"/>
          <w:szCs w:val="24"/>
        </w:rPr>
        <w:t xml:space="preserve">pouze </w:t>
      </w:r>
      <w:r>
        <w:rPr>
          <w:sz w:val="24"/>
          <w:szCs w:val="24"/>
        </w:rPr>
        <w:t xml:space="preserve">vážné </w:t>
      </w:r>
      <w:r w:rsidR="00964405">
        <w:rPr>
          <w:sz w:val="24"/>
          <w:szCs w:val="24"/>
        </w:rPr>
        <w:t xml:space="preserve">zdravotní </w:t>
      </w:r>
      <w:r>
        <w:rPr>
          <w:sz w:val="24"/>
          <w:szCs w:val="24"/>
        </w:rPr>
        <w:t>problémy u včelstev.</w:t>
      </w:r>
    </w:p>
    <w:p w:rsidR="00C060BD" w:rsidRDefault="00C060BD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uvažuje se, že na ČMSCH se budou hlásit </w:t>
      </w:r>
      <w:r w:rsidR="00964405">
        <w:rPr>
          <w:sz w:val="24"/>
          <w:szCs w:val="24"/>
        </w:rPr>
        <w:t>i</w:t>
      </w:r>
      <w:r>
        <w:rPr>
          <w:sz w:val="24"/>
          <w:szCs w:val="24"/>
        </w:rPr>
        <w:t xml:space="preserve"> stavy včelstev k 1.4.</w:t>
      </w:r>
      <w:r w:rsidR="00964405">
        <w:rPr>
          <w:sz w:val="24"/>
          <w:szCs w:val="24"/>
        </w:rPr>
        <w:t xml:space="preserve"> (nyní pouze k 1.9.)</w:t>
      </w:r>
    </w:p>
    <w:p w:rsidR="00C060BD" w:rsidRDefault="00C060BD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 ve včelařské prodejně v Křemencově ulici v Praze již funguje.</w:t>
      </w:r>
    </w:p>
    <w:p w:rsidR="00C060BD" w:rsidRPr="00C548A4" w:rsidRDefault="00C060BD" w:rsidP="00C548A4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nákladů na administraci dotace 1.D zůstává ve stejné výši (5% z celkové dotace). </w:t>
      </w:r>
    </w:p>
    <w:p w:rsidR="00497D0D" w:rsidRDefault="00497D0D" w:rsidP="00497D0D">
      <w:pPr>
        <w:pStyle w:val="Odstavecseseznamem"/>
        <w:jc w:val="both"/>
        <w:rPr>
          <w:sz w:val="24"/>
          <w:szCs w:val="24"/>
        </w:rPr>
      </w:pPr>
    </w:p>
    <w:p w:rsidR="00C060BD" w:rsidRDefault="00C060BD" w:rsidP="00C060BD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F636C0">
        <w:rPr>
          <w:b/>
          <w:sz w:val="24"/>
          <w:szCs w:val="24"/>
        </w:rPr>
        <w:t xml:space="preserve">Organizace zajištění včelařské výstavy v rámci Novostrašeckého posvícení ve dnech 12. a 13.9.2020 </w:t>
      </w:r>
      <w:r>
        <w:rPr>
          <w:b/>
          <w:sz w:val="24"/>
          <w:szCs w:val="24"/>
        </w:rPr>
        <w:t>–</w:t>
      </w:r>
      <w:r w:rsidRPr="00F636C0">
        <w:rPr>
          <w:b/>
          <w:sz w:val="24"/>
          <w:szCs w:val="24"/>
        </w:rPr>
        <w:t xml:space="preserve"> předseda</w:t>
      </w:r>
      <w:r>
        <w:rPr>
          <w:b/>
          <w:sz w:val="24"/>
          <w:szCs w:val="24"/>
        </w:rPr>
        <w:t xml:space="preserve"> a jednatel</w:t>
      </w:r>
    </w:p>
    <w:p w:rsidR="00C060BD" w:rsidRDefault="005022B0" w:rsidP="00C060BD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Schůze podrobně projednala organizační zajištění včelařské výstavy na Novostrašeckém posvícení dne 12. a 13.9.2020. Jedná se o tradiční akci, která je návštěvníky vyhledávána. Aktualizovaný rozpis </w:t>
      </w:r>
      <w:r w:rsidR="00964405">
        <w:rPr>
          <w:sz w:val="24"/>
          <w:szCs w:val="24"/>
        </w:rPr>
        <w:t xml:space="preserve">zajištění </w:t>
      </w:r>
      <w:r>
        <w:rPr>
          <w:sz w:val="24"/>
          <w:szCs w:val="24"/>
        </w:rPr>
        <w:t>je přílohou tohoto zápisu.</w:t>
      </w:r>
    </w:p>
    <w:p w:rsidR="005022B0" w:rsidRPr="00C060BD" w:rsidRDefault="005022B0" w:rsidP="00C060BD">
      <w:pPr>
        <w:pStyle w:val="Odstavecseseznamem"/>
        <w:jc w:val="both"/>
        <w:rPr>
          <w:sz w:val="24"/>
          <w:szCs w:val="24"/>
        </w:rPr>
      </w:pPr>
    </w:p>
    <w:p w:rsidR="005022B0" w:rsidRDefault="005022B0" w:rsidP="005022B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5022B0">
        <w:rPr>
          <w:b/>
          <w:sz w:val="24"/>
          <w:szCs w:val="24"/>
        </w:rPr>
        <w:t xml:space="preserve">Zdravotní problematika včelstev - zdravotník </w:t>
      </w:r>
    </w:p>
    <w:p w:rsidR="005022B0" w:rsidRDefault="005022B0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1.9.2020 byly důvěrníky aktualizovány stavy včelstev u všech včelařů tak, aby mohlo být provedeno kvalitní rozdělení léčiva pro podzimní ošetření.</w:t>
      </w:r>
    </w:p>
    <w:p w:rsidR="005022B0" w:rsidRDefault="005022B0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léčivo bude od OO ČSV dovezeno </w:t>
      </w:r>
      <w:r w:rsidR="0046789A">
        <w:rPr>
          <w:sz w:val="24"/>
          <w:szCs w:val="24"/>
        </w:rPr>
        <w:t>v příštím týdnu</w:t>
      </w:r>
    </w:p>
    <w:p w:rsidR="0046789A" w:rsidRDefault="0046789A" w:rsidP="005022B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schůze OO ČSV bude 23.9. a ta určí závazný termín první fumigace u všech včelařů okresu Rakovník</w:t>
      </w:r>
    </w:p>
    <w:p w:rsidR="00D51860" w:rsidRPr="005022B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1860" w:rsidRDefault="00D51860" w:rsidP="00D5186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51860">
        <w:rPr>
          <w:b/>
          <w:sz w:val="24"/>
          <w:szCs w:val="24"/>
        </w:rPr>
        <w:t>Informace o práci VKM –  předseda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VKM pracuje podle ročního plánu práce. Činnost ale může výrazně ovlivnit coronavirová situace ve společnosti, ale hlavně v ZŠ v N. Strašecí.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současný stav VKM je 12 dětí, několik dětí muselo být odmítnuto, protože to již nedovoluje kapacita klubovny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22.9. jede VKM na zájezd do včelařského střediska Mája v Kožlanech</w:t>
      </w: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1860" w:rsidRDefault="00D51860" w:rsidP="00D5186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51860">
        <w:rPr>
          <w:b/>
          <w:sz w:val="24"/>
          <w:szCs w:val="24"/>
        </w:rPr>
        <w:t>Informace o výstavbě hospodářského zázemí spolku na Fortně – jednatel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stavba pokračuje, bude zřejmě dokončena dříve, než je stanoveno ve smlouvě. V současné době se dodělávají omítky, budou se zalévat betonem podlahy a pokládat na podlahy dlažba a pokládat zámková dlažba na dvorek.</w:t>
      </w:r>
    </w:p>
    <w:p w:rsidR="00D51860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bude zbývat instalace sanity a elektrospotřebičů a další drobné dokončovací práce.</w:t>
      </w:r>
    </w:p>
    <w:p w:rsidR="00DB1545" w:rsidRDefault="00D51860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problematické jsou vícepráce, které vyplynuly v průběhu výstavby a nejsou v projektové dokumentaci a tudíž nejsou v</w:t>
      </w:r>
      <w:r w:rsidR="00DB1545">
        <w:rPr>
          <w:sz w:val="24"/>
          <w:szCs w:val="24"/>
        </w:rPr>
        <w:t> </w:t>
      </w:r>
      <w:r>
        <w:rPr>
          <w:sz w:val="24"/>
          <w:szCs w:val="24"/>
        </w:rPr>
        <w:t>rozpočtu</w:t>
      </w:r>
      <w:r w:rsidR="00DB1545">
        <w:rPr>
          <w:sz w:val="24"/>
          <w:szCs w:val="24"/>
        </w:rPr>
        <w:t>.</w:t>
      </w:r>
    </w:p>
    <w:p w:rsidR="00D51860" w:rsidRDefault="00DB1545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předpokládaný termín dokončení stavby je v 10/2020.</w:t>
      </w:r>
      <w:r w:rsidR="00D51860">
        <w:rPr>
          <w:sz w:val="24"/>
          <w:szCs w:val="24"/>
        </w:rPr>
        <w:t xml:space="preserve"> </w:t>
      </w:r>
    </w:p>
    <w:p w:rsidR="00DB1545" w:rsidRPr="00D51860" w:rsidRDefault="00DB1545" w:rsidP="00DB1545">
      <w:pPr>
        <w:pStyle w:val="Odstavecseseznamem"/>
        <w:ind w:left="1260"/>
        <w:jc w:val="both"/>
        <w:rPr>
          <w:sz w:val="24"/>
          <w:szCs w:val="24"/>
        </w:rPr>
      </w:pPr>
    </w:p>
    <w:p w:rsidR="00DB1545" w:rsidRDefault="00DB1545" w:rsidP="00DB1545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B1545">
        <w:rPr>
          <w:b/>
          <w:sz w:val="24"/>
          <w:szCs w:val="24"/>
        </w:rPr>
        <w:t>Organizační záležitosti a diskuze ke včelařské problematice:</w:t>
      </w:r>
    </w:p>
    <w:p w:rsidR="00DB1545" w:rsidRPr="00DB1545" w:rsidRDefault="00DB1545" w:rsidP="00DB154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stav financí spolku k 1.9.2020, grant od MěÚ a jeho čerpání:  stav pokladny 32 125,- Kč, stav bankovního účtu 93 793,17 Kč. Z grantu N.S zatím čerpáno: obleky pro VKM (2 337,- Kč), bedny na rámky (726,- Kč), jsou objednány trička pro děti ( 3 700,- Kč). Další čerpání bude v měsících 10 až b12/2020.</w:t>
      </w:r>
    </w:p>
    <w:p w:rsidR="00DB1545" w:rsidRPr="00CB543C" w:rsidRDefault="00DB1545" w:rsidP="00DB154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podpora akce tzv. „medonosný úhor“: př. </w:t>
      </w:r>
      <w:r w:rsidR="00CB543C">
        <w:rPr>
          <w:sz w:val="24"/>
          <w:szCs w:val="24"/>
        </w:rPr>
        <w:t>Hubka a př. Šidík navštívili ŠZP v Lánech. Diskuze o možnosti výsevu tzv. medonosného úhoru měla pozitivní ohlas. Na začátku roku 2021 bude návštěva opakována přímo s ředitelem ŠZP.</w:t>
      </w:r>
    </w:p>
    <w:p w:rsidR="00CB543C" w:rsidRPr="00964405" w:rsidRDefault="00CB543C" w:rsidP="00DB154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termín pro objednávky oddělků v roce 2021 s posunul na VČS, která bude na přelomu ledna a února 2021.</w:t>
      </w:r>
    </w:p>
    <w:p w:rsidR="00964405" w:rsidRPr="00964405" w:rsidRDefault="00964405" w:rsidP="00DB1545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předseda informoval, že přestal  včelařit př. Miklosy z Rudy a současně ukončil členství ve spolku. Současný stav včelařů našeho spolku je 92.</w:t>
      </w:r>
    </w:p>
    <w:p w:rsidR="00EB2B3D" w:rsidRDefault="00EB2B3D" w:rsidP="00DB1545">
      <w:pPr>
        <w:pStyle w:val="Odstavecseseznamem"/>
        <w:jc w:val="both"/>
        <w:rPr>
          <w:b/>
          <w:sz w:val="24"/>
          <w:szCs w:val="24"/>
        </w:rPr>
      </w:pPr>
    </w:p>
    <w:p w:rsidR="00035A45" w:rsidRPr="00035A45" w:rsidRDefault="00035A45" w:rsidP="00035A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příloze zápisu je </w:t>
      </w:r>
      <w:r w:rsidR="00964405">
        <w:rPr>
          <w:sz w:val="24"/>
          <w:szCs w:val="24"/>
        </w:rPr>
        <w:t xml:space="preserve">aktualizované </w:t>
      </w:r>
      <w:r>
        <w:rPr>
          <w:sz w:val="24"/>
          <w:szCs w:val="24"/>
        </w:rPr>
        <w:t>zajištění a organizace včelařské výstavy na Novostrašeckém posvícení dne 12. a 13.9.2020.</w:t>
      </w:r>
    </w:p>
    <w:p w:rsidR="00035A45" w:rsidRDefault="00035A45">
      <w:pPr>
        <w:pStyle w:val="Odstavecseseznamem"/>
        <w:ind w:left="360"/>
        <w:rPr>
          <w:b/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964405">
        <w:rPr>
          <w:b/>
          <w:sz w:val="24"/>
          <w:szCs w:val="24"/>
        </w:rPr>
        <w:t>6.10</w:t>
      </w:r>
      <w:r w:rsidR="00BE71A4">
        <w:rPr>
          <w:b/>
          <w:sz w:val="24"/>
          <w:szCs w:val="24"/>
        </w:rPr>
        <w:t>.2020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Pr="00154AA1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sectPr w:rsidR="00D53245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27" w:rsidRDefault="009A6627" w:rsidP="009521A6">
      <w:pPr>
        <w:spacing w:after="0" w:line="240" w:lineRule="auto"/>
      </w:pPr>
      <w:r>
        <w:separator/>
      </w:r>
    </w:p>
  </w:endnote>
  <w:endnote w:type="continuationSeparator" w:id="0">
    <w:p w:rsidR="009A6627" w:rsidRDefault="009A6627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27" w:rsidRDefault="009A6627" w:rsidP="009521A6">
      <w:pPr>
        <w:spacing w:after="0" w:line="240" w:lineRule="auto"/>
      </w:pPr>
      <w:r>
        <w:separator/>
      </w:r>
    </w:p>
  </w:footnote>
  <w:footnote w:type="continuationSeparator" w:id="0">
    <w:p w:rsidR="009A6627" w:rsidRDefault="009A6627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45"/>
    <w:rsid w:val="000118B0"/>
    <w:rsid w:val="00014442"/>
    <w:rsid w:val="00015213"/>
    <w:rsid w:val="00015AEC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A23F0"/>
    <w:rsid w:val="000B6C46"/>
    <w:rsid w:val="000E41CF"/>
    <w:rsid w:val="000E47D4"/>
    <w:rsid w:val="000E4892"/>
    <w:rsid w:val="000E6EFD"/>
    <w:rsid w:val="000F4C79"/>
    <w:rsid w:val="000F507D"/>
    <w:rsid w:val="001028C7"/>
    <w:rsid w:val="00105B75"/>
    <w:rsid w:val="001214BD"/>
    <w:rsid w:val="00154AA1"/>
    <w:rsid w:val="00155072"/>
    <w:rsid w:val="001619EB"/>
    <w:rsid w:val="001725E1"/>
    <w:rsid w:val="00176CF5"/>
    <w:rsid w:val="0018189B"/>
    <w:rsid w:val="001B463F"/>
    <w:rsid w:val="001D6922"/>
    <w:rsid w:val="001D7C06"/>
    <w:rsid w:val="001F7B75"/>
    <w:rsid w:val="00230D6C"/>
    <w:rsid w:val="002540ED"/>
    <w:rsid w:val="00277205"/>
    <w:rsid w:val="002C0481"/>
    <w:rsid w:val="002C6007"/>
    <w:rsid w:val="002D3BC5"/>
    <w:rsid w:val="002D61CA"/>
    <w:rsid w:val="002E029D"/>
    <w:rsid w:val="002E1926"/>
    <w:rsid w:val="002E4E7D"/>
    <w:rsid w:val="003026C0"/>
    <w:rsid w:val="003114A7"/>
    <w:rsid w:val="00312979"/>
    <w:rsid w:val="00320E16"/>
    <w:rsid w:val="003224EF"/>
    <w:rsid w:val="00326134"/>
    <w:rsid w:val="00357E08"/>
    <w:rsid w:val="00360043"/>
    <w:rsid w:val="00363147"/>
    <w:rsid w:val="00396A5B"/>
    <w:rsid w:val="003A28AD"/>
    <w:rsid w:val="003B3042"/>
    <w:rsid w:val="003C37A2"/>
    <w:rsid w:val="003F4876"/>
    <w:rsid w:val="004129EE"/>
    <w:rsid w:val="00412D29"/>
    <w:rsid w:val="004201B5"/>
    <w:rsid w:val="00456497"/>
    <w:rsid w:val="0046789A"/>
    <w:rsid w:val="00470620"/>
    <w:rsid w:val="00474BD6"/>
    <w:rsid w:val="00493411"/>
    <w:rsid w:val="00497D0D"/>
    <w:rsid w:val="004A4EF1"/>
    <w:rsid w:val="004B505F"/>
    <w:rsid w:val="004D0071"/>
    <w:rsid w:val="004D00F9"/>
    <w:rsid w:val="005022B0"/>
    <w:rsid w:val="0050678F"/>
    <w:rsid w:val="005147E8"/>
    <w:rsid w:val="00514ED3"/>
    <w:rsid w:val="00521B58"/>
    <w:rsid w:val="00524AD2"/>
    <w:rsid w:val="005255F1"/>
    <w:rsid w:val="005437C2"/>
    <w:rsid w:val="0058143C"/>
    <w:rsid w:val="005965F4"/>
    <w:rsid w:val="005A7771"/>
    <w:rsid w:val="005B7D56"/>
    <w:rsid w:val="005C0116"/>
    <w:rsid w:val="005F4158"/>
    <w:rsid w:val="006039BB"/>
    <w:rsid w:val="00641F84"/>
    <w:rsid w:val="006623B2"/>
    <w:rsid w:val="0066271F"/>
    <w:rsid w:val="006816E1"/>
    <w:rsid w:val="00683D5F"/>
    <w:rsid w:val="006D0AA4"/>
    <w:rsid w:val="006D6E41"/>
    <w:rsid w:val="006E5392"/>
    <w:rsid w:val="006F1FE1"/>
    <w:rsid w:val="0070490A"/>
    <w:rsid w:val="00706EFC"/>
    <w:rsid w:val="00707E56"/>
    <w:rsid w:val="00723318"/>
    <w:rsid w:val="00740789"/>
    <w:rsid w:val="00785A5E"/>
    <w:rsid w:val="00795551"/>
    <w:rsid w:val="007969D9"/>
    <w:rsid w:val="007A12AC"/>
    <w:rsid w:val="007A296A"/>
    <w:rsid w:val="007A4DFF"/>
    <w:rsid w:val="007A74FB"/>
    <w:rsid w:val="007D43BA"/>
    <w:rsid w:val="007E1097"/>
    <w:rsid w:val="00801123"/>
    <w:rsid w:val="00821051"/>
    <w:rsid w:val="00822961"/>
    <w:rsid w:val="0084383A"/>
    <w:rsid w:val="00846BE5"/>
    <w:rsid w:val="008568A2"/>
    <w:rsid w:val="00883CA8"/>
    <w:rsid w:val="00884154"/>
    <w:rsid w:val="008853F0"/>
    <w:rsid w:val="008A4C3F"/>
    <w:rsid w:val="008D13B1"/>
    <w:rsid w:val="008D6143"/>
    <w:rsid w:val="008E1124"/>
    <w:rsid w:val="008E530B"/>
    <w:rsid w:val="008E6B3A"/>
    <w:rsid w:val="0090176C"/>
    <w:rsid w:val="009031D7"/>
    <w:rsid w:val="00903A64"/>
    <w:rsid w:val="00911C48"/>
    <w:rsid w:val="009376E9"/>
    <w:rsid w:val="009474EE"/>
    <w:rsid w:val="009521A6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A49F2"/>
    <w:rsid w:val="009A6627"/>
    <w:rsid w:val="009B15B7"/>
    <w:rsid w:val="009D019F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62585"/>
    <w:rsid w:val="00A6607D"/>
    <w:rsid w:val="00A73E6C"/>
    <w:rsid w:val="00A810C1"/>
    <w:rsid w:val="00A860D0"/>
    <w:rsid w:val="00A96DA6"/>
    <w:rsid w:val="00AB3E21"/>
    <w:rsid w:val="00AE25F6"/>
    <w:rsid w:val="00AE544B"/>
    <w:rsid w:val="00AE78F9"/>
    <w:rsid w:val="00B247E6"/>
    <w:rsid w:val="00B276A7"/>
    <w:rsid w:val="00B475F6"/>
    <w:rsid w:val="00B52B1C"/>
    <w:rsid w:val="00B52D15"/>
    <w:rsid w:val="00B730B4"/>
    <w:rsid w:val="00B82195"/>
    <w:rsid w:val="00BA1CB0"/>
    <w:rsid w:val="00BB233D"/>
    <w:rsid w:val="00BC5CFA"/>
    <w:rsid w:val="00BD0378"/>
    <w:rsid w:val="00BE51AD"/>
    <w:rsid w:val="00BE71A4"/>
    <w:rsid w:val="00C01EAA"/>
    <w:rsid w:val="00C060BD"/>
    <w:rsid w:val="00C06A10"/>
    <w:rsid w:val="00C252B3"/>
    <w:rsid w:val="00C25484"/>
    <w:rsid w:val="00C31A80"/>
    <w:rsid w:val="00C414A2"/>
    <w:rsid w:val="00C548A4"/>
    <w:rsid w:val="00C6050D"/>
    <w:rsid w:val="00C676FE"/>
    <w:rsid w:val="00C70EB2"/>
    <w:rsid w:val="00C8708E"/>
    <w:rsid w:val="00C96117"/>
    <w:rsid w:val="00CA396C"/>
    <w:rsid w:val="00CB122F"/>
    <w:rsid w:val="00CB543C"/>
    <w:rsid w:val="00CD4DD0"/>
    <w:rsid w:val="00CD5E7A"/>
    <w:rsid w:val="00CE0E89"/>
    <w:rsid w:val="00CF5236"/>
    <w:rsid w:val="00D06D36"/>
    <w:rsid w:val="00D113D8"/>
    <w:rsid w:val="00D1208A"/>
    <w:rsid w:val="00D13F30"/>
    <w:rsid w:val="00D16B45"/>
    <w:rsid w:val="00D309B0"/>
    <w:rsid w:val="00D41237"/>
    <w:rsid w:val="00D46A0F"/>
    <w:rsid w:val="00D51860"/>
    <w:rsid w:val="00D53245"/>
    <w:rsid w:val="00D70FD8"/>
    <w:rsid w:val="00D75142"/>
    <w:rsid w:val="00D7567F"/>
    <w:rsid w:val="00D809BB"/>
    <w:rsid w:val="00D84C4F"/>
    <w:rsid w:val="00D85FDD"/>
    <w:rsid w:val="00D959C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375C4"/>
    <w:rsid w:val="00E447C0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E3C4E"/>
    <w:rsid w:val="00F106F1"/>
    <w:rsid w:val="00F1733C"/>
    <w:rsid w:val="00F340D0"/>
    <w:rsid w:val="00F35EEB"/>
    <w:rsid w:val="00F36BE8"/>
    <w:rsid w:val="00F5095B"/>
    <w:rsid w:val="00F74556"/>
    <w:rsid w:val="00F85D96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D6ED9-CEE3-45AD-AF66-4F1640BF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7E80-4577-4F6D-99E3-CCFDFA0A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Mila</cp:lastModifiedBy>
  <cp:revision>3</cp:revision>
  <cp:lastPrinted>2018-08-07T12:22:00Z</cp:lastPrinted>
  <dcterms:created xsi:type="dcterms:W3CDTF">2020-09-25T18:25:00Z</dcterms:created>
  <dcterms:modified xsi:type="dcterms:W3CDTF">2020-09-25T18:25:00Z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